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8B" w:rsidRDefault="0076758B" w:rsidP="00731396">
      <w:pPr>
        <w:spacing w:after="0" w:line="360" w:lineRule="auto"/>
        <w:jc w:val="both"/>
        <w:rPr>
          <w:rFonts w:ascii="Times New Roman" w:hAnsi="Times New Roman"/>
        </w:rPr>
      </w:pPr>
      <w:r>
        <w:rPr>
          <w:rFonts w:ascii="Times New Roman" w:hAnsi="Times New Roman"/>
        </w:rPr>
        <w:t>UNIVERSIDAD NACIONAL DE CORDOBA</w:t>
      </w:r>
    </w:p>
    <w:p w:rsidR="0076758B" w:rsidRDefault="0076758B" w:rsidP="00731396">
      <w:pPr>
        <w:spacing w:after="0" w:line="360" w:lineRule="auto"/>
        <w:jc w:val="both"/>
        <w:rPr>
          <w:rFonts w:ascii="Times New Roman" w:hAnsi="Times New Roman"/>
        </w:rPr>
      </w:pPr>
      <w:r>
        <w:rPr>
          <w:rFonts w:ascii="Times New Roman" w:hAnsi="Times New Roman"/>
        </w:rPr>
        <w:t>FACULTAD DE FILOSOFÍA Y HUMANIDADES</w:t>
      </w:r>
    </w:p>
    <w:p w:rsidR="0076758B" w:rsidRPr="007D2845" w:rsidRDefault="0076758B" w:rsidP="00731396">
      <w:pPr>
        <w:spacing w:after="0" w:line="360" w:lineRule="auto"/>
        <w:jc w:val="both"/>
        <w:rPr>
          <w:rFonts w:ascii="Arial" w:hAnsi="Arial" w:cs="Arial"/>
        </w:rPr>
      </w:pPr>
      <w:r>
        <w:rPr>
          <w:rFonts w:ascii="Times New Roman" w:hAnsi="Times New Roman"/>
        </w:rPr>
        <w:t>DOCTORADO EN LETRAS</w:t>
      </w:r>
    </w:p>
    <w:p w:rsidR="0076758B" w:rsidRDefault="0076758B" w:rsidP="003B6CB4">
      <w:pPr>
        <w:tabs>
          <w:tab w:val="left" w:pos="2693"/>
        </w:tabs>
        <w:spacing w:after="0" w:line="360" w:lineRule="auto"/>
        <w:jc w:val="both"/>
        <w:rPr>
          <w:rFonts w:ascii="Times New Roman" w:hAnsi="Times New Roman"/>
        </w:rPr>
      </w:pPr>
      <w:r>
        <w:rPr>
          <w:rFonts w:ascii="Times New Roman" w:hAnsi="Times New Roman"/>
        </w:rPr>
        <w:t>PRIMER SEMESTRES DE 2014    AÑO DEL CENTENARIO DE JULIO CORTAZAR</w:t>
      </w:r>
    </w:p>
    <w:p w:rsidR="0076758B" w:rsidRDefault="0076758B" w:rsidP="00731396">
      <w:pPr>
        <w:spacing w:after="0" w:line="360" w:lineRule="auto"/>
        <w:jc w:val="both"/>
        <w:rPr>
          <w:rFonts w:ascii="Times New Roman" w:hAnsi="Times New Roman"/>
        </w:rPr>
      </w:pPr>
      <w:r>
        <w:rPr>
          <w:rFonts w:ascii="Times New Roman" w:hAnsi="Times New Roman"/>
        </w:rPr>
        <w:t>Curso de Posgrado dirigido a egresados de Letras y de otras carreras , tesistas y estudiantes avanzados de grado</w:t>
      </w:r>
    </w:p>
    <w:p w:rsidR="0076758B" w:rsidRDefault="0076758B" w:rsidP="00731396">
      <w:pPr>
        <w:spacing w:after="0" w:line="360" w:lineRule="auto"/>
        <w:jc w:val="both"/>
        <w:rPr>
          <w:rFonts w:ascii="Times New Roman" w:hAnsi="Times New Roman"/>
        </w:rPr>
      </w:pPr>
      <w:r>
        <w:rPr>
          <w:rFonts w:ascii="Times New Roman" w:hAnsi="Times New Roman"/>
        </w:rPr>
        <w:t xml:space="preserve">Profesora Dictantes: Dra. María Elena Legaz                 </w:t>
      </w:r>
    </w:p>
    <w:p w:rsidR="0076758B" w:rsidRDefault="0076758B" w:rsidP="00731396">
      <w:pPr>
        <w:spacing w:after="0" w:line="360" w:lineRule="auto"/>
        <w:jc w:val="both"/>
        <w:rPr>
          <w:rFonts w:ascii="Times New Roman" w:hAnsi="Times New Roman"/>
        </w:rPr>
      </w:pPr>
      <w:r>
        <w:rPr>
          <w:rFonts w:ascii="Times New Roman" w:hAnsi="Times New Roman"/>
        </w:rPr>
        <w:t>Duración: 43 horas: 40 horas de clases y  3 horas  de tutorías.</w:t>
      </w:r>
    </w:p>
    <w:p w:rsidR="0076758B" w:rsidRDefault="0076758B" w:rsidP="00731396">
      <w:pPr>
        <w:spacing w:after="0" w:line="360" w:lineRule="auto"/>
        <w:jc w:val="both"/>
        <w:rPr>
          <w:rFonts w:ascii="Times New Roman" w:hAnsi="Times New Roman"/>
        </w:rPr>
      </w:pPr>
      <w:r>
        <w:rPr>
          <w:rFonts w:ascii="Times New Roman" w:hAnsi="Times New Roman"/>
        </w:rPr>
        <w:t xml:space="preserve">  </w:t>
      </w:r>
    </w:p>
    <w:p w:rsidR="0076758B" w:rsidRDefault="0076758B" w:rsidP="00731396">
      <w:pPr>
        <w:spacing w:after="0" w:line="360" w:lineRule="auto"/>
        <w:jc w:val="both"/>
        <w:rPr>
          <w:rFonts w:ascii="Times New Roman" w:hAnsi="Times New Roman"/>
        </w:rPr>
      </w:pPr>
    </w:p>
    <w:p w:rsidR="0076758B" w:rsidRDefault="0076758B" w:rsidP="00731396">
      <w:pPr>
        <w:spacing w:after="0" w:line="360" w:lineRule="auto"/>
        <w:jc w:val="both"/>
        <w:rPr>
          <w:rFonts w:ascii="Times New Roman" w:hAnsi="Times New Roman"/>
        </w:rPr>
      </w:pPr>
      <w:r>
        <w:rPr>
          <w:rFonts w:ascii="Times New Roman" w:hAnsi="Times New Roman"/>
        </w:rPr>
        <w:t xml:space="preserve">                                      </w:t>
      </w:r>
      <w:r>
        <w:rPr>
          <w:rFonts w:ascii="Times New Roman" w:hAnsi="Times New Roman"/>
          <w:b/>
        </w:rPr>
        <w:t>CORTÁZAR MISCELANEO</w:t>
      </w:r>
      <w:r>
        <w:rPr>
          <w:rFonts w:ascii="Times New Roman" w:hAnsi="Times New Roman"/>
        </w:rPr>
        <w:t xml:space="preserve">            </w:t>
      </w:r>
    </w:p>
    <w:p w:rsidR="0076758B" w:rsidRDefault="0076758B" w:rsidP="00731396">
      <w:pPr>
        <w:spacing w:after="0" w:line="360" w:lineRule="auto"/>
        <w:jc w:val="both"/>
        <w:rPr>
          <w:rFonts w:ascii="Times New Roman" w:hAnsi="Times New Roman"/>
        </w:rPr>
      </w:pPr>
    </w:p>
    <w:p w:rsidR="0076758B" w:rsidRDefault="0076758B" w:rsidP="00731396">
      <w:pPr>
        <w:spacing w:after="0" w:line="360" w:lineRule="auto"/>
        <w:jc w:val="both"/>
        <w:rPr>
          <w:rFonts w:ascii="Times New Roman" w:hAnsi="Times New Roman"/>
        </w:rPr>
      </w:pPr>
      <w:r>
        <w:rPr>
          <w:rFonts w:ascii="Times New Roman" w:hAnsi="Times New Roman"/>
        </w:rPr>
        <w:t>Fundamentación</w:t>
      </w:r>
    </w:p>
    <w:p w:rsidR="0076758B" w:rsidRDefault="0076758B" w:rsidP="00CB3A03">
      <w:pPr>
        <w:spacing w:after="0" w:line="360" w:lineRule="auto"/>
        <w:ind w:firstLine="708"/>
        <w:jc w:val="both"/>
        <w:rPr>
          <w:rFonts w:ascii="Times New Roman" w:hAnsi="Times New Roman"/>
        </w:rPr>
      </w:pPr>
      <w:r>
        <w:rPr>
          <w:rFonts w:ascii="Times New Roman" w:hAnsi="Times New Roman"/>
        </w:rPr>
        <w:t xml:space="preserve">Preparando la llegada del año en que se cumple el centenario del nacimiento de Julio Cortázar y los treinta de su muerte, en 2013 dictamos dos Cursos:  “Cortázar novelista ( antes y después de </w:t>
      </w:r>
      <w:r>
        <w:rPr>
          <w:rFonts w:ascii="Times New Roman" w:hAnsi="Times New Roman"/>
          <w:i/>
        </w:rPr>
        <w:t>Rayuela)</w:t>
      </w:r>
      <w:r>
        <w:rPr>
          <w:rFonts w:ascii="Times New Roman" w:hAnsi="Times New Roman"/>
        </w:rPr>
        <w:t xml:space="preserve"> “y “ Cortázar cuentista”. En esta oportunidad reuniremos una serie de textos de distintos formatos que no han sido considerados exhaustivamente por la crítica y que requieren de una minuciosa atención a fin de valorar en toda su dimensión la producción cortazariana. El hecho de que se hayan publicado textos que no habían sido conocidos durante su vida, o reeditados otros que resultaba infructuoso  buscar y  conseguir, así como la posibilidad  actual de acceder a ellos por la red informática, facilita este acercamiento a otras facetas del creador argentino de dimensión internacional.</w:t>
      </w:r>
    </w:p>
    <w:p w:rsidR="0076758B" w:rsidRDefault="0076758B" w:rsidP="008E1D05">
      <w:pPr>
        <w:spacing w:after="0" w:line="360" w:lineRule="auto"/>
        <w:ind w:firstLine="709"/>
        <w:jc w:val="both"/>
        <w:rPr>
          <w:rFonts w:ascii="Times New Roman" w:hAnsi="Times New Roman"/>
        </w:rPr>
      </w:pPr>
      <w:r>
        <w:rPr>
          <w:rFonts w:ascii="Times New Roman" w:hAnsi="Times New Roman"/>
        </w:rPr>
        <w:t xml:space="preserve">Entre los formatos heterogéneos que examinaremos, se encuentran textos dramáticos, (incluido  uno radiofónico” Adiós Robinson” ), y guiones cinematográficos, si bien el primero, de sus años de trabajo en Chivilcoy , ha desaparecido junto con la película “La sombra del pasado”. También estarán incluidos los llamados “almanaques” o libros collages  escritos en la década del sesenta : </w:t>
      </w:r>
      <w:r>
        <w:rPr>
          <w:rFonts w:ascii="Times New Roman" w:hAnsi="Times New Roman"/>
          <w:i/>
        </w:rPr>
        <w:t xml:space="preserve">La vuelta al día en ochenta mundos </w:t>
      </w:r>
      <w:r>
        <w:rPr>
          <w:rFonts w:ascii="Times New Roman" w:hAnsi="Times New Roman"/>
        </w:rPr>
        <w:t xml:space="preserve">y </w:t>
      </w:r>
      <w:r>
        <w:rPr>
          <w:rFonts w:ascii="Times New Roman" w:hAnsi="Times New Roman"/>
          <w:i/>
        </w:rPr>
        <w:t>Ultimo Round,</w:t>
      </w:r>
      <w:r>
        <w:rPr>
          <w:rFonts w:ascii="Times New Roman" w:hAnsi="Times New Roman"/>
        </w:rPr>
        <w:t xml:space="preserve"> en los que se encuentran poemas, minirelatos y miniensayos y un predominio de lo visual a través de dibujos y fotografías, con la diagramación de Julio Silva. Cortázar resulta un anticipador de</w:t>
      </w:r>
      <w:r>
        <w:rPr>
          <w:rFonts w:ascii="Times New Roman" w:hAnsi="Times New Roman"/>
          <w:i/>
        </w:rPr>
        <w:t xml:space="preserve"> </w:t>
      </w:r>
      <w:r>
        <w:rPr>
          <w:rFonts w:ascii="Times New Roman" w:hAnsi="Times New Roman"/>
        </w:rPr>
        <w:t xml:space="preserve">lo que hoy se denomina  microrelatos o minificciones cuando da a conocer sus </w:t>
      </w:r>
      <w:r>
        <w:rPr>
          <w:rFonts w:ascii="Times New Roman" w:hAnsi="Times New Roman"/>
          <w:i/>
        </w:rPr>
        <w:t>Historias de cronopios y de famas ,</w:t>
      </w:r>
      <w:r>
        <w:rPr>
          <w:rFonts w:ascii="Times New Roman" w:hAnsi="Times New Roman"/>
        </w:rPr>
        <w:t xml:space="preserve"> pequeñas prosas en las que  crea “tipos ”visibles en  la sociedad de entonces, pero que pueden considerarse una suerte de  arquetipos en cuanto a maneras de vivir , de pensar y de comunicarse con los otros. De alguna forma  su autor da  continuación a esas historias  en la década siguiente -pero con la unidad  otorgada por un personaje eje,  una especie de alter ego- en  </w:t>
      </w:r>
      <w:r>
        <w:rPr>
          <w:rFonts w:ascii="Times New Roman" w:hAnsi="Times New Roman"/>
          <w:i/>
        </w:rPr>
        <w:t>Un tal Lucas</w:t>
      </w:r>
      <w:r>
        <w:rPr>
          <w:rFonts w:ascii="Times New Roman" w:hAnsi="Times New Roman"/>
        </w:rPr>
        <w:t xml:space="preserve"> . A pesar del uso del absurdo a la manera macedoniana y de las atmósferas lúdicas, nunca están ausentes las miradas escrutadoras sobre la sociedad de las épocas en que son presentados al público lector. </w:t>
      </w:r>
    </w:p>
    <w:p w:rsidR="0076758B" w:rsidRDefault="0076758B" w:rsidP="00AF46F4">
      <w:pPr>
        <w:spacing w:after="0" w:line="360" w:lineRule="auto"/>
        <w:ind w:firstLine="709"/>
        <w:jc w:val="both"/>
        <w:rPr>
          <w:rFonts w:ascii="Times New Roman" w:hAnsi="Times New Roman"/>
        </w:rPr>
      </w:pPr>
      <w:r>
        <w:rPr>
          <w:rFonts w:ascii="Times New Roman" w:hAnsi="Times New Roman"/>
        </w:rPr>
        <w:t xml:space="preserve">Otro formato original poseen una serie de escritos donde predomina la relación entre obras plásticas de artistas amigos de Cortázar y textos que los acompañan, algunos de la década del setenta como </w:t>
      </w:r>
      <w:r>
        <w:rPr>
          <w:rFonts w:ascii="Times New Roman" w:hAnsi="Times New Roman"/>
          <w:i/>
        </w:rPr>
        <w:t>Territorios</w:t>
      </w:r>
      <w:r>
        <w:rPr>
          <w:rFonts w:ascii="Times New Roman" w:hAnsi="Times New Roman"/>
        </w:rPr>
        <w:t xml:space="preserve">, </w:t>
      </w:r>
      <w:r>
        <w:rPr>
          <w:rFonts w:ascii="Times New Roman" w:hAnsi="Times New Roman"/>
          <w:i/>
        </w:rPr>
        <w:t xml:space="preserve">Monsieur Lautrec, Silvalandia </w:t>
      </w:r>
      <w:r>
        <w:rPr>
          <w:rFonts w:ascii="Times New Roman" w:hAnsi="Times New Roman"/>
        </w:rPr>
        <w:t xml:space="preserve"> o publicados póstumamente: </w:t>
      </w:r>
      <w:r>
        <w:rPr>
          <w:rFonts w:ascii="Times New Roman" w:hAnsi="Times New Roman"/>
          <w:i/>
        </w:rPr>
        <w:t>Alto el Perú</w:t>
      </w:r>
      <w:r>
        <w:rPr>
          <w:rFonts w:ascii="Times New Roman" w:hAnsi="Times New Roman"/>
        </w:rPr>
        <w:t xml:space="preserve">. Un caso especial lo constituye </w:t>
      </w:r>
      <w:r>
        <w:rPr>
          <w:rFonts w:ascii="Times New Roman" w:hAnsi="Times New Roman"/>
          <w:i/>
        </w:rPr>
        <w:t xml:space="preserve">Prosa del observatorio </w:t>
      </w:r>
      <w:r>
        <w:rPr>
          <w:rFonts w:ascii="Times New Roman" w:hAnsi="Times New Roman"/>
        </w:rPr>
        <w:t xml:space="preserve"> en el que el texto se acompaña de fotografías tomadas por el propio Cortázar en la India.  A medida que avanza la obra del escritor es  más fuerte la presencia de la pintura y otras  formas plásticas  y esto  resulta  visible en cuentos de la última época y en algunos de los epígrafes que los introducen. También apela a la reescritura de la historieta en </w:t>
      </w:r>
      <w:r>
        <w:rPr>
          <w:rFonts w:ascii="Times New Roman" w:hAnsi="Times New Roman"/>
          <w:i/>
        </w:rPr>
        <w:t>Fantomas contra los vampiros multinacionales,</w:t>
      </w:r>
      <w:r>
        <w:rPr>
          <w:rFonts w:ascii="Times New Roman" w:hAnsi="Times New Roman"/>
        </w:rPr>
        <w:t xml:space="preserve"> para afianzar una problemática de denuncia de la violación a los derechos humanos y su intervención en el Tribunal Russell. Hace pocos años se da a conocer otro </w:t>
      </w:r>
      <w:r>
        <w:rPr>
          <w:rFonts w:ascii="Times New Roman" w:hAnsi="Times New Roman"/>
          <w:i/>
        </w:rPr>
        <w:t>comic,</w:t>
      </w:r>
      <w:r>
        <w:rPr>
          <w:rFonts w:ascii="Times New Roman" w:hAnsi="Times New Roman"/>
        </w:rPr>
        <w:t xml:space="preserve"> </w:t>
      </w:r>
      <w:r>
        <w:rPr>
          <w:rFonts w:ascii="Times New Roman" w:hAnsi="Times New Roman"/>
          <w:i/>
        </w:rPr>
        <w:t xml:space="preserve">La raíz del ombú, </w:t>
      </w:r>
      <w:r>
        <w:rPr>
          <w:rFonts w:ascii="Times New Roman" w:hAnsi="Times New Roman"/>
        </w:rPr>
        <w:t xml:space="preserve">“una crónica y una versión actual del </w:t>
      </w:r>
      <w:r>
        <w:rPr>
          <w:rFonts w:ascii="Times New Roman" w:hAnsi="Times New Roman"/>
          <w:i/>
        </w:rPr>
        <w:t xml:space="preserve"> </w:t>
      </w:r>
      <w:r>
        <w:rPr>
          <w:rFonts w:ascii="Times New Roman" w:hAnsi="Times New Roman"/>
        </w:rPr>
        <w:t>infierno” según el autor, quien la escribió a cuatro manos con Alberto Cedrón  y en plena dictadura militar argentina.</w:t>
      </w:r>
    </w:p>
    <w:p w:rsidR="0076758B" w:rsidRDefault="0076758B" w:rsidP="00AF46F4">
      <w:pPr>
        <w:spacing w:after="0" w:line="360" w:lineRule="auto"/>
        <w:ind w:firstLine="709"/>
        <w:jc w:val="both"/>
        <w:rPr>
          <w:rFonts w:ascii="Times New Roman" w:hAnsi="Times New Roman"/>
        </w:rPr>
      </w:pPr>
      <w:r>
        <w:rPr>
          <w:rFonts w:ascii="Times New Roman" w:hAnsi="Times New Roman"/>
        </w:rPr>
        <w:t xml:space="preserve">El libro de viajes, una particular visión – a la manera surrealista.- de ese género tan antiguo está representado por </w:t>
      </w:r>
      <w:r>
        <w:rPr>
          <w:rFonts w:ascii="Times New Roman" w:hAnsi="Times New Roman"/>
          <w:i/>
        </w:rPr>
        <w:t xml:space="preserve">Los autonautas de la cosmopista </w:t>
      </w:r>
      <w:r>
        <w:rPr>
          <w:rFonts w:ascii="Times New Roman" w:hAnsi="Times New Roman"/>
        </w:rPr>
        <w:t xml:space="preserve"> aventura vivida y escrita con su esposa Carol Dunlop. Lo mismo ocurre con una especie de diario de las correcciones de pruebas de imprenta del </w:t>
      </w:r>
      <w:r>
        <w:rPr>
          <w:rFonts w:ascii="Times New Roman" w:hAnsi="Times New Roman"/>
          <w:i/>
        </w:rPr>
        <w:t>Libro de Manuel:</w:t>
      </w:r>
      <w:r>
        <w:rPr>
          <w:rFonts w:ascii="Times New Roman" w:hAnsi="Times New Roman"/>
        </w:rPr>
        <w:t xml:space="preserve">”  “Corrección de pruebas en  Alta Provenza” .La presencia de una mayor subjetividad con recuerdos personales, se acrecienta también en algunas autoficciones  de la última etapa  y se pone de manifiesto  en </w:t>
      </w:r>
      <w:r>
        <w:rPr>
          <w:rFonts w:ascii="Times New Roman" w:hAnsi="Times New Roman"/>
          <w:i/>
        </w:rPr>
        <w:t xml:space="preserve">Diario de Andrés Fava </w:t>
      </w:r>
      <w:r>
        <w:rPr>
          <w:rFonts w:ascii="Times New Roman" w:hAnsi="Times New Roman"/>
        </w:rPr>
        <w:t xml:space="preserve"> publicado después de la muerte de su autor, aunque posiblemente haya sido escrito junto con su novela </w:t>
      </w:r>
      <w:r>
        <w:rPr>
          <w:rFonts w:ascii="Times New Roman" w:hAnsi="Times New Roman"/>
          <w:i/>
        </w:rPr>
        <w:t xml:space="preserve">El examen </w:t>
      </w:r>
      <w:r>
        <w:rPr>
          <w:rFonts w:ascii="Times New Roman" w:hAnsi="Times New Roman"/>
        </w:rPr>
        <w:t>no publicada en vida.</w:t>
      </w:r>
    </w:p>
    <w:p w:rsidR="0076758B" w:rsidRDefault="0076758B" w:rsidP="002D44F3">
      <w:pPr>
        <w:spacing w:after="0" w:line="360" w:lineRule="auto"/>
        <w:ind w:firstLine="709"/>
        <w:jc w:val="both"/>
        <w:rPr>
          <w:rFonts w:ascii="Times New Roman" w:hAnsi="Times New Roman"/>
          <w:i/>
        </w:rPr>
      </w:pPr>
      <w:r>
        <w:rPr>
          <w:rFonts w:ascii="Times New Roman" w:hAnsi="Times New Roman"/>
        </w:rPr>
        <w:t xml:space="preserve">Dentro de la ruptura de géneros  que Cortázar hace evidente en toda su producción, la presencia de  la poesía, de abundante impulso en toda trayectoria, ya que se encuentra incluida en otros géneros, posee algunos rasgos especiales  como ocurre con lo que podríamos llamar la poesía sobre graffitis del Mayo francés o el largo poema que marca su intervención en el caso Padilla, “Policrítica en la hora de  los chacales”, o aquellos anticipadores de su muerte como “Elogio del tres” y “Negro el diez” fuertemente visuales. </w:t>
      </w:r>
      <w:r>
        <w:rPr>
          <w:rFonts w:ascii="Times New Roman" w:hAnsi="Times New Roman"/>
          <w:i/>
        </w:rPr>
        <w:t xml:space="preserve"> </w:t>
      </w:r>
    </w:p>
    <w:p w:rsidR="0076758B" w:rsidRDefault="0076758B" w:rsidP="002D44F3">
      <w:pPr>
        <w:spacing w:after="0" w:line="360" w:lineRule="auto"/>
        <w:ind w:firstLine="709"/>
        <w:jc w:val="both"/>
        <w:rPr>
          <w:rFonts w:ascii="Times New Roman" w:hAnsi="Times New Roman"/>
        </w:rPr>
      </w:pPr>
      <w:r>
        <w:rPr>
          <w:rFonts w:ascii="Times New Roman" w:hAnsi="Times New Roman"/>
        </w:rPr>
        <w:t xml:space="preserve">La lectura y comentario de alguno de sus ensayos,  ya sea de naturaleza estética o social , (así como el propio testimonio  a través de entrevistas), constituirán una ayuda para el análisis de todos estos materiales  y acompañarán a la reflexión de los textos considerados . De este modo trataremos de dilucidar las concepciones de Cortázar dentro de la literatura y del arte en general  y su posición de ruptura vinculada con las vanguardias. Se tendrán en cuenta  también aquellos libros que fueron dados a conocer con materiales dispersos o desechados por el escritor como el caso de </w:t>
      </w:r>
      <w:r>
        <w:rPr>
          <w:rFonts w:ascii="Times New Roman" w:hAnsi="Times New Roman"/>
          <w:i/>
        </w:rPr>
        <w:t>Papeles inesperados</w:t>
      </w:r>
      <w:r>
        <w:rPr>
          <w:rFonts w:ascii="Times New Roman" w:hAnsi="Times New Roman"/>
        </w:rPr>
        <w:t xml:space="preserve"> y su correspondencia</w:t>
      </w:r>
      <w:r>
        <w:rPr>
          <w:rFonts w:ascii="Times New Roman" w:hAnsi="Times New Roman"/>
          <w:i/>
        </w:rPr>
        <w:t>.</w:t>
      </w:r>
    </w:p>
    <w:p w:rsidR="0076758B" w:rsidRPr="002D44F3" w:rsidRDefault="0076758B" w:rsidP="002D44F3">
      <w:pPr>
        <w:spacing w:after="0" w:line="360" w:lineRule="auto"/>
        <w:ind w:firstLine="709"/>
        <w:jc w:val="both"/>
        <w:rPr>
          <w:rFonts w:ascii="Times New Roman" w:hAnsi="Times New Roman"/>
          <w:i/>
        </w:rPr>
      </w:pPr>
      <w:r>
        <w:rPr>
          <w:rFonts w:ascii="Times New Roman" w:hAnsi="Times New Roman"/>
        </w:rPr>
        <w:t>Los criterios de ordenación no serán cronológicos sino que se agruparán los materiales por “géneros” o  formatos similares. La cronología se respetará dentro de dichos agrupamientos.</w:t>
      </w:r>
      <w:r>
        <w:rPr>
          <w:rFonts w:ascii="Times New Roman" w:hAnsi="Times New Roman"/>
          <w:i/>
        </w:rPr>
        <w:t xml:space="preserve"> </w:t>
      </w:r>
    </w:p>
    <w:p w:rsidR="0076758B" w:rsidRDefault="0076758B" w:rsidP="002D44F3">
      <w:pPr>
        <w:spacing w:after="0" w:line="360" w:lineRule="auto"/>
        <w:jc w:val="both"/>
        <w:rPr>
          <w:rFonts w:ascii="Times New Roman" w:hAnsi="Times New Roman"/>
        </w:rPr>
      </w:pPr>
    </w:p>
    <w:p w:rsidR="0076758B" w:rsidRDefault="0076758B" w:rsidP="002D44F3">
      <w:pPr>
        <w:spacing w:after="0" w:line="360" w:lineRule="auto"/>
        <w:jc w:val="both"/>
        <w:rPr>
          <w:rFonts w:ascii="Times New Roman" w:hAnsi="Times New Roman"/>
        </w:rPr>
      </w:pPr>
      <w:r>
        <w:rPr>
          <w:rFonts w:ascii="Times New Roman" w:hAnsi="Times New Roman"/>
        </w:rPr>
        <w:t xml:space="preserve">Objetivos  </w:t>
      </w:r>
    </w:p>
    <w:p w:rsidR="0076758B" w:rsidRDefault="0076758B" w:rsidP="002D44F3">
      <w:pPr>
        <w:spacing w:after="0" w:line="360" w:lineRule="auto"/>
        <w:jc w:val="both"/>
        <w:rPr>
          <w:rFonts w:ascii="Times New Roman" w:hAnsi="Times New Roman"/>
        </w:rPr>
      </w:pPr>
      <w:r>
        <w:rPr>
          <w:rFonts w:ascii="Times New Roman" w:hAnsi="Times New Roman"/>
        </w:rPr>
        <w:t>-Introducirnos en textos escasamente</w:t>
      </w:r>
      <w:r w:rsidRPr="002D44F3">
        <w:rPr>
          <w:rFonts w:ascii="Times New Roman" w:hAnsi="Times New Roman"/>
        </w:rPr>
        <w:t xml:space="preserve"> estudiados dentro de la producción cortazariana</w:t>
      </w:r>
      <w:r>
        <w:rPr>
          <w:rFonts w:ascii="Times New Roman" w:hAnsi="Times New Roman"/>
        </w:rPr>
        <w:t xml:space="preserve"> y con formatos  poco convencionales</w:t>
      </w:r>
      <w:r w:rsidRPr="002D44F3">
        <w:rPr>
          <w:rFonts w:ascii="Times New Roman" w:hAnsi="Times New Roman"/>
        </w:rPr>
        <w:t xml:space="preserve"> a fin de completar la imagen del creador</w:t>
      </w:r>
      <w:r>
        <w:rPr>
          <w:rFonts w:ascii="Times New Roman" w:hAnsi="Times New Roman"/>
        </w:rPr>
        <w:t xml:space="preserve"> de </w:t>
      </w:r>
      <w:r>
        <w:rPr>
          <w:rFonts w:ascii="Times New Roman" w:hAnsi="Times New Roman"/>
          <w:i/>
        </w:rPr>
        <w:t>Rayuela</w:t>
      </w:r>
      <w:r w:rsidRPr="002D44F3">
        <w:rPr>
          <w:rFonts w:ascii="Times New Roman" w:hAnsi="Times New Roman"/>
        </w:rPr>
        <w:t>.</w:t>
      </w:r>
    </w:p>
    <w:p w:rsidR="0076758B" w:rsidRDefault="0076758B" w:rsidP="002D44F3">
      <w:pPr>
        <w:spacing w:after="0" w:line="360" w:lineRule="auto"/>
        <w:jc w:val="both"/>
        <w:rPr>
          <w:rFonts w:ascii="Times New Roman" w:hAnsi="Times New Roman"/>
        </w:rPr>
      </w:pPr>
      <w:r>
        <w:rPr>
          <w:rFonts w:ascii="Times New Roman" w:hAnsi="Times New Roman"/>
        </w:rPr>
        <w:t>-Integrar los resultados de la indagación  de esos escritos, con los conocimientos previos sobre sus novelas y  cuentos , tratando de desentrañar una poética general .</w:t>
      </w:r>
    </w:p>
    <w:p w:rsidR="0076758B" w:rsidRDefault="0076758B" w:rsidP="002D44F3">
      <w:pPr>
        <w:spacing w:after="0" w:line="360" w:lineRule="auto"/>
        <w:jc w:val="both"/>
        <w:rPr>
          <w:rFonts w:ascii="Times New Roman" w:hAnsi="Times New Roman"/>
        </w:rPr>
      </w:pPr>
      <w:r>
        <w:rPr>
          <w:rFonts w:ascii="Times New Roman" w:hAnsi="Times New Roman"/>
        </w:rPr>
        <w:t>-Revisar, al mismo tiempo, las etapas en que surgieron las obras ya sea aquéllas publicadas durante su existencia o las que se conocieron después, así como las que fueron censuradas durante la dictadura militar.</w:t>
      </w:r>
    </w:p>
    <w:p w:rsidR="0076758B" w:rsidRDefault="0076758B" w:rsidP="002D44F3">
      <w:pPr>
        <w:spacing w:after="0" w:line="360" w:lineRule="auto"/>
        <w:jc w:val="both"/>
        <w:rPr>
          <w:rFonts w:ascii="Times New Roman" w:hAnsi="Times New Roman"/>
        </w:rPr>
      </w:pPr>
      <w:r>
        <w:rPr>
          <w:rFonts w:ascii="Times New Roman" w:hAnsi="Times New Roman"/>
        </w:rPr>
        <w:t>- Continuar el homenaje a uno de los más importantes escritores argentinos del siglo XX en el Centenario de su nacimiento.</w:t>
      </w:r>
    </w:p>
    <w:p w:rsidR="0076758B" w:rsidRDefault="0076758B" w:rsidP="002D44F3">
      <w:pPr>
        <w:spacing w:after="0" w:line="360" w:lineRule="auto"/>
        <w:jc w:val="both"/>
        <w:rPr>
          <w:rFonts w:ascii="Times New Roman" w:hAnsi="Times New Roman"/>
        </w:rPr>
      </w:pPr>
    </w:p>
    <w:p w:rsidR="0076758B" w:rsidRDefault="0076758B" w:rsidP="002D44F3">
      <w:pPr>
        <w:spacing w:after="0" w:line="360" w:lineRule="auto"/>
        <w:jc w:val="both"/>
        <w:rPr>
          <w:rFonts w:ascii="Times New Roman" w:hAnsi="Times New Roman"/>
        </w:rPr>
      </w:pPr>
      <w:r>
        <w:rPr>
          <w:rFonts w:ascii="Times New Roman" w:hAnsi="Times New Roman"/>
        </w:rPr>
        <w:t>Programa</w:t>
      </w:r>
    </w:p>
    <w:p w:rsidR="0076758B" w:rsidRDefault="0076758B" w:rsidP="002D44F3">
      <w:pPr>
        <w:pStyle w:val="ListParagraph"/>
        <w:numPr>
          <w:ilvl w:val="0"/>
          <w:numId w:val="2"/>
        </w:numPr>
        <w:spacing w:after="0" w:line="360" w:lineRule="auto"/>
        <w:jc w:val="both"/>
        <w:rPr>
          <w:rFonts w:ascii="Times New Roman" w:hAnsi="Times New Roman"/>
        </w:rPr>
      </w:pPr>
      <w:r>
        <w:rPr>
          <w:rFonts w:ascii="Times New Roman" w:hAnsi="Times New Roman"/>
        </w:rPr>
        <w:t xml:space="preserve">Textos dramáticos. </w:t>
      </w:r>
      <w:r>
        <w:rPr>
          <w:rFonts w:ascii="Times New Roman" w:hAnsi="Times New Roman"/>
          <w:i/>
        </w:rPr>
        <w:t>Los Reyes</w:t>
      </w:r>
      <w:r>
        <w:rPr>
          <w:rFonts w:ascii="Times New Roman" w:hAnsi="Times New Roman"/>
        </w:rPr>
        <w:t xml:space="preserve"> poema dramático de 1949. Textos dramáticos conocidos póstumamente “: “Dos juegos de palabras: “Pieza en tres escenas” ( 1948), y “Tiempo de barrilete” ( 1950) ”,”Nada a Pehuajó”,( escrito entre 1975 y 1980) . Texto radiofónico”: Adiós Robinson”.(1977). Guiones de cine .Cuentos relacionados con su concepción teatral.</w:t>
      </w:r>
    </w:p>
    <w:p w:rsidR="0076758B" w:rsidRDefault="0076758B" w:rsidP="002D44F3">
      <w:pPr>
        <w:pStyle w:val="ListParagraph"/>
        <w:numPr>
          <w:ilvl w:val="0"/>
          <w:numId w:val="2"/>
        </w:numPr>
        <w:spacing w:after="0" w:line="360" w:lineRule="auto"/>
        <w:jc w:val="both"/>
        <w:rPr>
          <w:rFonts w:ascii="Times New Roman" w:hAnsi="Times New Roman"/>
        </w:rPr>
      </w:pPr>
      <w:r>
        <w:rPr>
          <w:rFonts w:ascii="Times New Roman" w:hAnsi="Times New Roman"/>
        </w:rPr>
        <w:t xml:space="preserve">Microrelatos o minificciones: </w:t>
      </w:r>
      <w:r>
        <w:rPr>
          <w:rFonts w:ascii="Times New Roman" w:hAnsi="Times New Roman"/>
          <w:i/>
        </w:rPr>
        <w:t>Historia de cronopios y de famas</w:t>
      </w:r>
      <w:r>
        <w:rPr>
          <w:rFonts w:ascii="Times New Roman" w:hAnsi="Times New Roman"/>
        </w:rPr>
        <w:t xml:space="preserve"> ( 1962). El absurdo macedoniano y la visión de la sociedad.  </w:t>
      </w:r>
    </w:p>
    <w:p w:rsidR="0076758B" w:rsidRDefault="0076758B" w:rsidP="002D44F3">
      <w:pPr>
        <w:pStyle w:val="ListParagraph"/>
        <w:numPr>
          <w:ilvl w:val="0"/>
          <w:numId w:val="2"/>
        </w:numPr>
        <w:spacing w:after="0" w:line="360" w:lineRule="auto"/>
        <w:jc w:val="both"/>
        <w:rPr>
          <w:rFonts w:ascii="Times New Roman" w:hAnsi="Times New Roman"/>
        </w:rPr>
      </w:pPr>
      <w:r>
        <w:rPr>
          <w:rFonts w:ascii="Times New Roman" w:hAnsi="Times New Roman"/>
        </w:rPr>
        <w:t xml:space="preserve">Continuación de </w:t>
      </w:r>
      <w:r>
        <w:rPr>
          <w:rFonts w:ascii="Times New Roman" w:hAnsi="Times New Roman"/>
          <w:i/>
        </w:rPr>
        <w:t>Historias de cronopios y de famas:</w:t>
      </w:r>
      <w:r>
        <w:rPr>
          <w:rFonts w:ascii="Times New Roman" w:hAnsi="Times New Roman"/>
        </w:rPr>
        <w:t xml:space="preserve"> </w:t>
      </w:r>
      <w:r>
        <w:rPr>
          <w:rFonts w:ascii="Times New Roman" w:hAnsi="Times New Roman"/>
          <w:i/>
        </w:rPr>
        <w:t>Un tal Lucas</w:t>
      </w:r>
      <w:r>
        <w:rPr>
          <w:rFonts w:ascii="Times New Roman" w:hAnsi="Times New Roman"/>
        </w:rPr>
        <w:t xml:space="preserve"> (1979).  Presencia de un personaje individual que nuclea las historias. Humor y juego contra la solemnidad.</w:t>
      </w:r>
    </w:p>
    <w:p w:rsidR="0076758B" w:rsidRDefault="0076758B" w:rsidP="002D44F3">
      <w:pPr>
        <w:pStyle w:val="ListParagraph"/>
        <w:numPr>
          <w:ilvl w:val="0"/>
          <w:numId w:val="2"/>
        </w:numPr>
        <w:spacing w:after="0" w:line="360" w:lineRule="auto"/>
        <w:jc w:val="both"/>
        <w:rPr>
          <w:rFonts w:ascii="Times New Roman" w:hAnsi="Times New Roman"/>
        </w:rPr>
      </w:pPr>
      <w:r>
        <w:rPr>
          <w:rFonts w:ascii="Times New Roman" w:hAnsi="Times New Roman"/>
        </w:rPr>
        <w:t xml:space="preserve">Libros-collages o almanaques. </w:t>
      </w:r>
      <w:r>
        <w:rPr>
          <w:rFonts w:ascii="Times New Roman" w:hAnsi="Times New Roman"/>
          <w:i/>
        </w:rPr>
        <w:t xml:space="preserve">La vuelta al día en ochenta mundos </w:t>
      </w:r>
      <w:r>
        <w:rPr>
          <w:rFonts w:ascii="Times New Roman" w:hAnsi="Times New Roman"/>
        </w:rPr>
        <w:t xml:space="preserve">(1967) Géneros heterogéneos puestos en movimiento. </w:t>
      </w:r>
    </w:p>
    <w:p w:rsidR="0076758B" w:rsidRDefault="0076758B" w:rsidP="0014210D">
      <w:pPr>
        <w:pStyle w:val="ListParagraph"/>
        <w:numPr>
          <w:ilvl w:val="0"/>
          <w:numId w:val="2"/>
        </w:numPr>
        <w:spacing w:after="0" w:line="360" w:lineRule="auto"/>
        <w:jc w:val="both"/>
        <w:rPr>
          <w:rFonts w:ascii="Times New Roman" w:hAnsi="Times New Roman"/>
        </w:rPr>
      </w:pPr>
      <w:r w:rsidRPr="000E4B40">
        <w:rPr>
          <w:rFonts w:ascii="Times New Roman" w:hAnsi="Times New Roman"/>
        </w:rPr>
        <w:t>Continuación de</w:t>
      </w:r>
      <w:r>
        <w:rPr>
          <w:rFonts w:ascii="Times New Roman" w:hAnsi="Times New Roman"/>
        </w:rPr>
        <w:t xml:space="preserve"> los </w:t>
      </w:r>
      <w:r w:rsidRPr="000E4B40">
        <w:rPr>
          <w:rFonts w:ascii="Times New Roman" w:hAnsi="Times New Roman"/>
        </w:rPr>
        <w:t xml:space="preserve"> libro</w:t>
      </w:r>
      <w:r>
        <w:rPr>
          <w:rFonts w:ascii="Times New Roman" w:hAnsi="Times New Roman"/>
        </w:rPr>
        <w:t>s –</w:t>
      </w:r>
      <w:r w:rsidRPr="000E4B40">
        <w:rPr>
          <w:rFonts w:ascii="Times New Roman" w:hAnsi="Times New Roman"/>
        </w:rPr>
        <w:t>collage</w:t>
      </w:r>
      <w:r>
        <w:rPr>
          <w:rFonts w:ascii="Times New Roman" w:hAnsi="Times New Roman"/>
        </w:rPr>
        <w:t xml:space="preserve">s o almanaques </w:t>
      </w:r>
      <w:r w:rsidRPr="000E4B40">
        <w:rPr>
          <w:rFonts w:ascii="Times New Roman" w:hAnsi="Times New Roman"/>
        </w:rPr>
        <w:t xml:space="preserve">:  </w:t>
      </w:r>
      <w:r w:rsidRPr="000E4B40">
        <w:rPr>
          <w:rFonts w:ascii="Times New Roman" w:hAnsi="Times New Roman"/>
          <w:i/>
        </w:rPr>
        <w:t>Ultimo round</w:t>
      </w:r>
      <w:r w:rsidRPr="000E4B40">
        <w:rPr>
          <w:rFonts w:ascii="Times New Roman" w:hAnsi="Times New Roman"/>
        </w:rPr>
        <w:t xml:space="preserve"> </w:t>
      </w:r>
      <w:r>
        <w:rPr>
          <w:rFonts w:ascii="Times New Roman" w:hAnsi="Times New Roman"/>
        </w:rPr>
        <w:t xml:space="preserve"> </w:t>
      </w:r>
      <w:r w:rsidRPr="000E4B40">
        <w:rPr>
          <w:rFonts w:ascii="Times New Roman" w:hAnsi="Times New Roman"/>
        </w:rPr>
        <w:t>(1969</w:t>
      </w:r>
      <w:r>
        <w:rPr>
          <w:rFonts w:ascii="Times New Roman" w:hAnsi="Times New Roman"/>
        </w:rPr>
        <w:t xml:space="preserve">) .Recolección de materiales dispersos .Montaje y tipografía. </w:t>
      </w:r>
    </w:p>
    <w:p w:rsidR="0076758B" w:rsidRPr="000E503F" w:rsidRDefault="0076758B" w:rsidP="000E503F">
      <w:pPr>
        <w:pStyle w:val="ListParagraph"/>
        <w:numPr>
          <w:ilvl w:val="0"/>
          <w:numId w:val="2"/>
        </w:numPr>
        <w:spacing w:after="0" w:line="360" w:lineRule="auto"/>
        <w:jc w:val="both"/>
        <w:rPr>
          <w:rFonts w:ascii="Times New Roman" w:hAnsi="Times New Roman"/>
        </w:rPr>
      </w:pPr>
      <w:r w:rsidRPr="000E4B40">
        <w:rPr>
          <w:rFonts w:ascii="Times New Roman" w:hAnsi="Times New Roman"/>
        </w:rPr>
        <w:t>C</w:t>
      </w:r>
      <w:r>
        <w:rPr>
          <w:rFonts w:ascii="Times New Roman" w:hAnsi="Times New Roman"/>
        </w:rPr>
        <w:t xml:space="preserve">onjunción de textos y fotografías personales : </w:t>
      </w:r>
      <w:r>
        <w:rPr>
          <w:rFonts w:ascii="Times New Roman" w:hAnsi="Times New Roman"/>
          <w:i/>
        </w:rPr>
        <w:t xml:space="preserve">Prosa del observatorio ( </w:t>
      </w:r>
      <w:r>
        <w:rPr>
          <w:rFonts w:ascii="Times New Roman" w:hAnsi="Times New Roman"/>
        </w:rPr>
        <w:t xml:space="preserve">1972). Conjunción de textos </w:t>
      </w:r>
      <w:r w:rsidRPr="000E4B40">
        <w:rPr>
          <w:rFonts w:ascii="Times New Roman" w:hAnsi="Times New Roman"/>
        </w:rPr>
        <w:t xml:space="preserve"> personales  y pr</w:t>
      </w:r>
      <w:r>
        <w:rPr>
          <w:rFonts w:ascii="Times New Roman" w:hAnsi="Times New Roman"/>
        </w:rPr>
        <w:t>oducciones de artistas plásticos</w:t>
      </w:r>
      <w:r w:rsidRPr="000E4B40">
        <w:rPr>
          <w:rFonts w:ascii="Times New Roman" w:hAnsi="Times New Roman"/>
        </w:rPr>
        <w:t xml:space="preserve">. Concepción </w:t>
      </w:r>
      <w:r>
        <w:rPr>
          <w:rFonts w:ascii="Times New Roman" w:hAnsi="Times New Roman"/>
        </w:rPr>
        <w:t xml:space="preserve">colectiva de la obra artística y homenaje a una serie de artistas amigos y admirados: </w:t>
      </w:r>
      <w:r w:rsidRPr="000E4B40">
        <w:rPr>
          <w:rFonts w:ascii="Times New Roman" w:hAnsi="Times New Roman"/>
        </w:rPr>
        <w:t xml:space="preserve"> </w:t>
      </w:r>
      <w:r w:rsidRPr="000E4B40">
        <w:rPr>
          <w:rFonts w:ascii="Times New Roman" w:hAnsi="Times New Roman"/>
          <w:i/>
        </w:rPr>
        <w:t xml:space="preserve">Territorios </w:t>
      </w:r>
      <w:r>
        <w:rPr>
          <w:rFonts w:ascii="Times New Roman" w:hAnsi="Times New Roman"/>
        </w:rPr>
        <w:t>( 1978)</w:t>
      </w:r>
      <w:r w:rsidRPr="000E4B40">
        <w:rPr>
          <w:rFonts w:ascii="Times New Roman" w:hAnsi="Times New Roman"/>
        </w:rPr>
        <w:t>.</w:t>
      </w:r>
      <w:r>
        <w:rPr>
          <w:rFonts w:ascii="Times New Roman" w:hAnsi="Times New Roman"/>
        </w:rPr>
        <w:t xml:space="preserve"> Catálogos: </w:t>
      </w:r>
      <w:r w:rsidRPr="008E043C">
        <w:rPr>
          <w:rFonts w:ascii="Times New Roman" w:hAnsi="Times New Roman"/>
          <w:i/>
        </w:rPr>
        <w:t xml:space="preserve"> Silvalandia,</w:t>
      </w:r>
      <w:r>
        <w:rPr>
          <w:rFonts w:ascii="Times New Roman" w:hAnsi="Times New Roman"/>
        </w:rPr>
        <w:t>(19</w:t>
      </w:r>
      <w:r w:rsidRPr="008E043C">
        <w:rPr>
          <w:rFonts w:ascii="Times New Roman" w:hAnsi="Times New Roman"/>
        </w:rPr>
        <w:t xml:space="preserve">75) con Julio Silva, </w:t>
      </w:r>
      <w:r>
        <w:rPr>
          <w:rFonts w:ascii="Times New Roman" w:hAnsi="Times New Roman"/>
          <w:i/>
        </w:rPr>
        <w:t>Monsieur Lautrec</w:t>
      </w:r>
      <w:r>
        <w:rPr>
          <w:rFonts w:ascii="Times New Roman" w:hAnsi="Times New Roman"/>
        </w:rPr>
        <w:t xml:space="preserve">(1980), con Hermenegildo Sábat;  </w:t>
      </w:r>
      <w:r w:rsidRPr="008E043C">
        <w:rPr>
          <w:rFonts w:ascii="Times New Roman" w:hAnsi="Times New Roman"/>
          <w:i/>
        </w:rPr>
        <w:t>Alto el Perú</w:t>
      </w:r>
      <w:r>
        <w:rPr>
          <w:rFonts w:ascii="Times New Roman" w:hAnsi="Times New Roman"/>
          <w:i/>
        </w:rPr>
        <w:t xml:space="preserve"> </w:t>
      </w:r>
      <w:r w:rsidRPr="008E043C">
        <w:rPr>
          <w:rFonts w:ascii="Times New Roman" w:hAnsi="Times New Roman"/>
        </w:rPr>
        <w:t>( 1984)</w:t>
      </w:r>
      <w:r w:rsidRPr="008E043C">
        <w:rPr>
          <w:rFonts w:ascii="Times New Roman" w:hAnsi="Times New Roman"/>
          <w:i/>
        </w:rPr>
        <w:t xml:space="preserve">. </w:t>
      </w:r>
      <w:r>
        <w:rPr>
          <w:rFonts w:ascii="Times New Roman" w:hAnsi="Times New Roman"/>
        </w:rPr>
        <w:t>Los</w:t>
      </w:r>
      <w:r>
        <w:rPr>
          <w:rFonts w:ascii="Times New Roman" w:hAnsi="Times New Roman"/>
          <w:i/>
        </w:rPr>
        <w:t xml:space="preserve"> comics</w:t>
      </w:r>
      <w:r w:rsidRPr="008E043C">
        <w:rPr>
          <w:rFonts w:ascii="Times New Roman" w:hAnsi="Times New Roman"/>
        </w:rPr>
        <w:t xml:space="preserve"> y su función de denuncia política. </w:t>
      </w:r>
      <w:r w:rsidRPr="008E043C">
        <w:rPr>
          <w:rFonts w:ascii="Times New Roman" w:hAnsi="Times New Roman"/>
          <w:i/>
        </w:rPr>
        <w:t>Fantomas contra los vampiros multinacionales (</w:t>
      </w:r>
      <w:r w:rsidRPr="008E043C">
        <w:rPr>
          <w:rFonts w:ascii="Times New Roman" w:hAnsi="Times New Roman"/>
        </w:rPr>
        <w:t>1975)</w:t>
      </w:r>
      <w:r w:rsidRPr="008E043C">
        <w:rPr>
          <w:rFonts w:ascii="Times New Roman" w:hAnsi="Times New Roman"/>
          <w:i/>
        </w:rPr>
        <w:t xml:space="preserve"> </w:t>
      </w:r>
      <w:r w:rsidRPr="008E043C">
        <w:rPr>
          <w:rFonts w:ascii="Times New Roman" w:hAnsi="Times New Roman"/>
        </w:rPr>
        <w:t xml:space="preserve">y </w:t>
      </w:r>
      <w:r>
        <w:rPr>
          <w:rFonts w:ascii="Times New Roman" w:hAnsi="Times New Roman"/>
          <w:i/>
        </w:rPr>
        <w:t xml:space="preserve">La raíz del ombú </w:t>
      </w:r>
      <w:r>
        <w:rPr>
          <w:rFonts w:ascii="Times New Roman" w:hAnsi="Times New Roman"/>
        </w:rPr>
        <w:t>(1979)</w:t>
      </w:r>
      <w:r w:rsidRPr="008E043C">
        <w:rPr>
          <w:rFonts w:ascii="Times New Roman" w:hAnsi="Times New Roman"/>
        </w:rPr>
        <w:t xml:space="preserve"> </w:t>
      </w:r>
      <w:r>
        <w:rPr>
          <w:rFonts w:ascii="Times New Roman" w:hAnsi="Times New Roman"/>
        </w:rPr>
        <w:t xml:space="preserve"> </w:t>
      </w:r>
      <w:r w:rsidRPr="008E043C">
        <w:rPr>
          <w:rFonts w:ascii="Times New Roman" w:hAnsi="Times New Roman"/>
        </w:rPr>
        <w:t xml:space="preserve">con </w:t>
      </w:r>
      <w:r>
        <w:rPr>
          <w:rFonts w:ascii="Times New Roman" w:hAnsi="Times New Roman"/>
        </w:rPr>
        <w:t xml:space="preserve"> </w:t>
      </w:r>
      <w:r w:rsidRPr="008E043C">
        <w:rPr>
          <w:rFonts w:ascii="Times New Roman" w:hAnsi="Times New Roman"/>
        </w:rPr>
        <w:t>Alberto</w:t>
      </w:r>
      <w:r>
        <w:rPr>
          <w:rFonts w:ascii="Times New Roman" w:hAnsi="Times New Roman"/>
        </w:rPr>
        <w:t xml:space="preserve"> Cedrón.</w:t>
      </w:r>
    </w:p>
    <w:p w:rsidR="0076758B" w:rsidRDefault="0076758B" w:rsidP="005F64AA">
      <w:pPr>
        <w:pStyle w:val="ListParagraph"/>
        <w:numPr>
          <w:ilvl w:val="0"/>
          <w:numId w:val="2"/>
        </w:numPr>
        <w:spacing w:after="0" w:line="360" w:lineRule="auto"/>
        <w:jc w:val="both"/>
        <w:rPr>
          <w:rFonts w:ascii="Times New Roman" w:hAnsi="Times New Roman"/>
        </w:rPr>
      </w:pPr>
      <w:r w:rsidRPr="005F64AA">
        <w:rPr>
          <w:rFonts w:ascii="Times New Roman" w:hAnsi="Times New Roman"/>
        </w:rPr>
        <w:t>La resemantización del libro</w:t>
      </w:r>
      <w:r>
        <w:rPr>
          <w:rFonts w:ascii="Times New Roman" w:hAnsi="Times New Roman"/>
        </w:rPr>
        <w:t xml:space="preserve"> </w:t>
      </w:r>
      <w:r w:rsidRPr="005F64AA">
        <w:rPr>
          <w:rFonts w:ascii="Times New Roman" w:hAnsi="Times New Roman"/>
        </w:rPr>
        <w:t xml:space="preserve">de viajes, </w:t>
      </w:r>
      <w:r w:rsidRPr="005F64AA">
        <w:rPr>
          <w:rFonts w:ascii="Times New Roman" w:hAnsi="Times New Roman"/>
          <w:i/>
        </w:rPr>
        <w:t>Los autonautas de la cosmopista ( 1980)</w:t>
      </w:r>
      <w:r w:rsidRPr="005F64AA">
        <w:rPr>
          <w:rFonts w:ascii="Times New Roman" w:hAnsi="Times New Roman"/>
        </w:rPr>
        <w:t xml:space="preserve"> </w:t>
      </w:r>
      <w:r>
        <w:t xml:space="preserve"> </w:t>
      </w:r>
      <w:r w:rsidRPr="005F64AA">
        <w:rPr>
          <w:rFonts w:ascii="Times New Roman" w:hAnsi="Times New Roman"/>
        </w:rPr>
        <w:t>escrito en       colaboración con Carole Dunlop. Las autoficciones y los diarios</w:t>
      </w:r>
      <w:r>
        <w:rPr>
          <w:rFonts w:ascii="Times New Roman" w:hAnsi="Times New Roman"/>
        </w:rPr>
        <w:t xml:space="preserve"> </w:t>
      </w:r>
      <w:r w:rsidRPr="005F64AA">
        <w:rPr>
          <w:rFonts w:ascii="Times New Roman" w:hAnsi="Times New Roman"/>
        </w:rPr>
        <w:t>.</w:t>
      </w:r>
      <w:r w:rsidRPr="005F64AA">
        <w:rPr>
          <w:rFonts w:ascii="Times New Roman" w:hAnsi="Times New Roman"/>
          <w:i/>
        </w:rPr>
        <w:t>Diario de Andrés Fava.</w:t>
      </w:r>
      <w:r w:rsidRPr="005F64AA">
        <w:rPr>
          <w:rFonts w:ascii="Times New Roman" w:hAnsi="Times New Roman"/>
        </w:rPr>
        <w:t xml:space="preserve">            (escrito entre 1950 y 1951).</w:t>
      </w:r>
      <w:r>
        <w:rPr>
          <w:rFonts w:ascii="Times New Roman" w:hAnsi="Times New Roman"/>
        </w:rPr>
        <w:t>Diario de correcciones de imprenta “Corrección de pruebas en Alta Provenza” ( 1972).</w:t>
      </w:r>
    </w:p>
    <w:p w:rsidR="0076758B" w:rsidRPr="00D7476C" w:rsidRDefault="0076758B" w:rsidP="00D7476C">
      <w:pPr>
        <w:pStyle w:val="ListParagraph"/>
        <w:numPr>
          <w:ilvl w:val="0"/>
          <w:numId w:val="2"/>
        </w:numPr>
        <w:spacing w:after="0" w:line="360" w:lineRule="auto"/>
        <w:jc w:val="both"/>
        <w:rPr>
          <w:rFonts w:ascii="Times New Roman" w:hAnsi="Times New Roman"/>
        </w:rPr>
      </w:pPr>
      <w:r w:rsidRPr="00D7476C">
        <w:rPr>
          <w:rFonts w:ascii="Times New Roman" w:hAnsi="Times New Roman"/>
        </w:rPr>
        <w:t xml:space="preserve">Cortazar/ Julio Denis, poeta. Ensayos sobre poesía. </w:t>
      </w:r>
      <w:r w:rsidRPr="00D7476C">
        <w:rPr>
          <w:rFonts w:ascii="Times New Roman" w:hAnsi="Times New Roman"/>
          <w:i/>
        </w:rPr>
        <w:t xml:space="preserve">Imagen de John Keats ( </w:t>
      </w:r>
      <w:r w:rsidRPr="00D7476C">
        <w:rPr>
          <w:rFonts w:ascii="Times New Roman" w:hAnsi="Times New Roman"/>
        </w:rPr>
        <w:t>escrito entre 1951 y 1952)</w:t>
      </w:r>
      <w:r>
        <w:t xml:space="preserve">  </w:t>
      </w:r>
      <w:r w:rsidRPr="00D7476C">
        <w:rPr>
          <w:rFonts w:ascii="Times New Roman" w:hAnsi="Times New Roman"/>
        </w:rPr>
        <w:t>Poesía incluida en otros géneros</w:t>
      </w:r>
      <w:r>
        <w:t xml:space="preserve"> .</w:t>
      </w:r>
    </w:p>
    <w:p w:rsidR="0076758B" w:rsidRPr="005F64AA" w:rsidRDefault="0076758B" w:rsidP="005F64AA">
      <w:pPr>
        <w:pStyle w:val="ListParagraph"/>
        <w:rPr>
          <w:rFonts w:ascii="Times New Roman" w:hAnsi="Times New Roman"/>
        </w:rPr>
      </w:pPr>
    </w:p>
    <w:p w:rsidR="0076758B" w:rsidRDefault="0076758B" w:rsidP="005F64AA">
      <w:pPr>
        <w:pStyle w:val="ListParagraph"/>
        <w:numPr>
          <w:ilvl w:val="0"/>
          <w:numId w:val="2"/>
        </w:numPr>
        <w:spacing w:after="0" w:line="360" w:lineRule="auto"/>
        <w:jc w:val="both"/>
        <w:rPr>
          <w:rFonts w:ascii="Times New Roman" w:hAnsi="Times New Roman"/>
        </w:rPr>
      </w:pPr>
      <w:r w:rsidRPr="005F64AA">
        <w:rPr>
          <w:rFonts w:ascii="Times New Roman" w:hAnsi="Times New Roman"/>
        </w:rPr>
        <w:t>Poesía</w:t>
      </w:r>
      <w:r w:rsidRPr="005F64AA">
        <w:rPr>
          <w:rFonts w:ascii="Times New Roman" w:hAnsi="Times New Roman"/>
          <w:i/>
        </w:rPr>
        <w:t xml:space="preserve">  </w:t>
      </w:r>
      <w:r w:rsidRPr="005F64AA">
        <w:rPr>
          <w:rFonts w:ascii="Times New Roman" w:hAnsi="Times New Roman"/>
        </w:rPr>
        <w:t xml:space="preserve">y  política. Poesía y graffitis : “Noticias del mes de Mayo”. Poesía y adhesión revolucionaria:”Policrítica </w:t>
      </w:r>
      <w:r>
        <w:rPr>
          <w:rFonts w:ascii="Times New Roman" w:hAnsi="Times New Roman"/>
        </w:rPr>
        <w:t xml:space="preserve"> en</w:t>
      </w:r>
      <w:r w:rsidRPr="005F64AA">
        <w:rPr>
          <w:rFonts w:ascii="Times New Roman" w:hAnsi="Times New Roman"/>
        </w:rPr>
        <w:t xml:space="preserve"> la hora de los chacales”( 1971). Poemas objetos : “Un elogio del tres”, ( 1980) con Luis Tomasello “Negro el diez”.(1984) </w:t>
      </w:r>
      <w:r>
        <w:rPr>
          <w:rFonts w:ascii="Times New Roman" w:hAnsi="Times New Roman"/>
        </w:rPr>
        <w:t>.</w:t>
      </w:r>
    </w:p>
    <w:p w:rsidR="0076758B" w:rsidRPr="005F64AA" w:rsidRDefault="0076758B" w:rsidP="005F64AA">
      <w:pPr>
        <w:pStyle w:val="ListParagraph"/>
        <w:rPr>
          <w:rFonts w:ascii="Times New Roman" w:hAnsi="Times New Roman"/>
        </w:rPr>
      </w:pPr>
    </w:p>
    <w:p w:rsidR="0076758B" w:rsidRPr="005F64AA" w:rsidRDefault="0076758B" w:rsidP="005F64AA">
      <w:pPr>
        <w:pStyle w:val="ListParagraph"/>
        <w:numPr>
          <w:ilvl w:val="0"/>
          <w:numId w:val="2"/>
        </w:numPr>
        <w:spacing w:after="0" w:line="360" w:lineRule="auto"/>
        <w:jc w:val="both"/>
        <w:rPr>
          <w:rFonts w:ascii="Times New Roman" w:hAnsi="Times New Roman"/>
        </w:rPr>
      </w:pPr>
      <w:r w:rsidRPr="005F64AA">
        <w:rPr>
          <w:rFonts w:ascii="Times New Roman" w:hAnsi="Times New Roman"/>
        </w:rPr>
        <w:t>Casillero en blanco. Temát</w:t>
      </w:r>
      <w:r>
        <w:rPr>
          <w:rFonts w:ascii="Times New Roman" w:hAnsi="Times New Roman"/>
        </w:rPr>
        <w:t>ica a elección de los cursantes y sobre los textos que aparezcan a comienzos de 2014.</w:t>
      </w:r>
      <w:r w:rsidRPr="005F64AA">
        <w:rPr>
          <w:rFonts w:ascii="Times New Roman" w:hAnsi="Times New Roman"/>
        </w:rPr>
        <w:t xml:space="preserve"> </w:t>
      </w:r>
    </w:p>
    <w:p w:rsidR="0076758B" w:rsidRDefault="0076758B" w:rsidP="000E4B40">
      <w:pPr>
        <w:spacing w:after="0" w:line="360" w:lineRule="auto"/>
        <w:ind w:left="360"/>
        <w:jc w:val="both"/>
        <w:rPr>
          <w:rFonts w:ascii="Times New Roman" w:hAnsi="Times New Roman"/>
        </w:rPr>
      </w:pPr>
      <w:r>
        <w:rPr>
          <w:rFonts w:ascii="Times New Roman" w:hAnsi="Times New Roman"/>
        </w:rPr>
        <w:t xml:space="preserve">  </w:t>
      </w:r>
    </w:p>
    <w:p w:rsidR="0076758B" w:rsidRDefault="0076758B" w:rsidP="002515C8">
      <w:pPr>
        <w:spacing w:after="0" w:line="360" w:lineRule="auto"/>
        <w:jc w:val="both"/>
        <w:rPr>
          <w:rFonts w:ascii="Times New Roman" w:hAnsi="Times New Roman"/>
        </w:rPr>
      </w:pPr>
      <w:r>
        <w:rPr>
          <w:rFonts w:ascii="Times New Roman" w:hAnsi="Times New Roman"/>
        </w:rPr>
        <w:t>Cronograma</w:t>
      </w:r>
    </w:p>
    <w:p w:rsidR="0076758B" w:rsidRDefault="0076758B" w:rsidP="002515C8">
      <w:pPr>
        <w:spacing w:after="0" w:line="360" w:lineRule="auto"/>
        <w:jc w:val="both"/>
        <w:rPr>
          <w:rFonts w:ascii="Times New Roman" w:hAnsi="Times New Roman"/>
        </w:rPr>
      </w:pPr>
      <w:r>
        <w:rPr>
          <w:rFonts w:ascii="Times New Roman" w:hAnsi="Times New Roman"/>
        </w:rPr>
        <w:t xml:space="preserve"> 3 de abril, 10 de abril y 24 de abril; 8 de mayo, 15 de mayo y 22 de mayo ( o 29 según se decida para la toma de exámenes) ; 5 de junio, 12 de junio, 19 de junio y 26 de junio. </w:t>
      </w:r>
    </w:p>
    <w:p w:rsidR="0076758B" w:rsidRDefault="0076758B" w:rsidP="002515C8">
      <w:pPr>
        <w:spacing w:after="0" w:line="360" w:lineRule="auto"/>
        <w:jc w:val="both"/>
        <w:rPr>
          <w:rFonts w:ascii="Times New Roman" w:hAnsi="Times New Roman"/>
        </w:rPr>
      </w:pPr>
    </w:p>
    <w:p w:rsidR="0076758B" w:rsidRDefault="0076758B" w:rsidP="002515C8">
      <w:pPr>
        <w:spacing w:after="0" w:line="360" w:lineRule="auto"/>
        <w:jc w:val="both"/>
        <w:rPr>
          <w:rFonts w:ascii="Times New Roman" w:hAnsi="Times New Roman"/>
        </w:rPr>
      </w:pPr>
      <w:r>
        <w:rPr>
          <w:rFonts w:ascii="Times New Roman" w:hAnsi="Times New Roman"/>
        </w:rPr>
        <w:t>Horario: días jueves de 17 a 20 Aulas de Posgrado del Decanato.</w:t>
      </w:r>
    </w:p>
    <w:p w:rsidR="0076758B" w:rsidRDefault="0076758B" w:rsidP="000E4B40">
      <w:pPr>
        <w:spacing w:after="0" w:line="360" w:lineRule="auto"/>
        <w:ind w:left="360"/>
        <w:jc w:val="both"/>
        <w:rPr>
          <w:rFonts w:ascii="Times New Roman" w:hAnsi="Times New Roman"/>
        </w:rPr>
      </w:pPr>
    </w:p>
    <w:p w:rsidR="0076758B" w:rsidRDefault="0076758B" w:rsidP="002515C8">
      <w:pPr>
        <w:spacing w:after="0" w:line="360" w:lineRule="auto"/>
        <w:jc w:val="both"/>
        <w:rPr>
          <w:rFonts w:ascii="Times New Roman" w:hAnsi="Times New Roman"/>
        </w:rPr>
      </w:pPr>
      <w:r>
        <w:rPr>
          <w:rFonts w:ascii="Times New Roman" w:hAnsi="Times New Roman"/>
        </w:rPr>
        <w:t>Metodología y Evaluación</w:t>
      </w:r>
    </w:p>
    <w:p w:rsidR="0076758B" w:rsidRDefault="0076758B" w:rsidP="002515C8">
      <w:pPr>
        <w:spacing w:after="0" w:line="360" w:lineRule="auto"/>
        <w:jc w:val="both"/>
        <w:rPr>
          <w:rFonts w:ascii="Times New Roman" w:hAnsi="Times New Roman"/>
        </w:rPr>
      </w:pPr>
      <w:r>
        <w:rPr>
          <w:rFonts w:ascii="Times New Roman" w:hAnsi="Times New Roman"/>
        </w:rPr>
        <w:t>La modalidad será semejante a la empleada en los Cursos anteriores sobre Cortázar. Los participantes realizarán  lecturas previas de los textos que serán considerados en cada encuentro a fin de abrir diálogos y debates coordinados por la Profesora a cargo del Curso. Además de su participación activa en el desarrollo de las reuniones, se solicitará a cada uno la elaboración de un ensayo sobre un tema a elección relacionado con el programa desarrollado y su defensa en coloquio.</w:t>
      </w:r>
    </w:p>
    <w:p w:rsidR="0076758B" w:rsidRDefault="0076758B" w:rsidP="002515C8">
      <w:pPr>
        <w:spacing w:after="0" w:line="360" w:lineRule="auto"/>
        <w:jc w:val="both"/>
        <w:rPr>
          <w:rFonts w:ascii="Times New Roman" w:hAnsi="Times New Roman"/>
        </w:rPr>
      </w:pPr>
    </w:p>
    <w:p w:rsidR="0076758B" w:rsidRPr="00DA41D3" w:rsidRDefault="0076758B" w:rsidP="002515C8">
      <w:pPr>
        <w:spacing w:after="0" w:line="360" w:lineRule="auto"/>
        <w:jc w:val="both"/>
        <w:rPr>
          <w:rFonts w:ascii="Times New Roman" w:hAnsi="Times New Roman"/>
          <w:i/>
        </w:rPr>
      </w:pPr>
      <w:r>
        <w:rPr>
          <w:rFonts w:ascii="Times New Roman" w:hAnsi="Times New Roman"/>
        </w:rPr>
        <w:t>Bibliografia</w:t>
      </w:r>
    </w:p>
    <w:p w:rsidR="0076758B" w:rsidRDefault="0076758B" w:rsidP="002515C8">
      <w:pPr>
        <w:spacing w:after="0" w:line="360" w:lineRule="auto"/>
        <w:jc w:val="both"/>
        <w:rPr>
          <w:rFonts w:ascii="Times New Roman" w:hAnsi="Times New Roman"/>
        </w:rPr>
      </w:pPr>
      <w:r>
        <w:rPr>
          <w:rFonts w:ascii="Times New Roman" w:hAnsi="Times New Roman"/>
        </w:rPr>
        <w:t>Fuentes específicas</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Los Reyes </w:t>
      </w:r>
      <w:r>
        <w:rPr>
          <w:rFonts w:ascii="Times New Roman" w:hAnsi="Times New Roman"/>
        </w:rPr>
        <w:t>( 1949) Buenos Aires, Sudamericana, 1970</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Historia de cronopios y de famas.</w:t>
      </w:r>
      <w:r>
        <w:rPr>
          <w:rFonts w:ascii="Times New Roman" w:hAnsi="Times New Roman"/>
        </w:rPr>
        <w:t xml:space="preserve"> ( 1962) ( En: </w:t>
      </w:r>
      <w:r>
        <w:rPr>
          <w:rFonts w:ascii="Times New Roman" w:hAnsi="Times New Roman"/>
          <w:i/>
        </w:rPr>
        <w:t>Cuentos completos I .</w:t>
      </w:r>
      <w:r>
        <w:rPr>
          <w:rFonts w:ascii="Times New Roman" w:hAnsi="Times New Roman"/>
        </w:rPr>
        <w:t>Buenos Aires, Alfaguara, 1994.)</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La vuelta al día en ochenta mundos.</w:t>
      </w:r>
      <w:r>
        <w:rPr>
          <w:rFonts w:ascii="Times New Roman" w:hAnsi="Times New Roman"/>
        </w:rPr>
        <w:t xml:space="preserve"> ( 1967) Barcelona, RM Verlag, 2010. 2 volúmenes.</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Ultimo round.</w:t>
      </w:r>
      <w:r>
        <w:rPr>
          <w:rFonts w:ascii="Times New Roman" w:hAnsi="Times New Roman"/>
        </w:rPr>
        <w:t>( 1969).Buenos Aires, RM Editorial, 2010.Dos pisos.</w:t>
      </w:r>
    </w:p>
    <w:p w:rsidR="0076758B" w:rsidRPr="009444E9" w:rsidRDefault="0076758B" w:rsidP="002515C8">
      <w:pPr>
        <w:spacing w:after="0" w:line="360" w:lineRule="auto"/>
        <w:jc w:val="both"/>
        <w:rPr>
          <w:rFonts w:ascii="Times New Roman" w:hAnsi="Times New Roman"/>
        </w:rPr>
      </w:pPr>
      <w:r>
        <w:rPr>
          <w:rFonts w:ascii="Times New Roman" w:hAnsi="Times New Roman"/>
        </w:rPr>
        <w:t>Cortázar, Julio: (1971)</w:t>
      </w:r>
      <w:r>
        <w:rPr>
          <w:rFonts w:ascii="Times New Roman" w:hAnsi="Times New Roman"/>
          <w:i/>
        </w:rPr>
        <w:t xml:space="preserve"> Policrítica en la hora de los chacales. </w:t>
      </w:r>
      <w:r>
        <w:rPr>
          <w:rFonts w:ascii="Times New Roman" w:hAnsi="Times New Roman"/>
        </w:rPr>
        <w:t>( 1971) suplemento de la Revista “Casa de las Américas”, n 67 , julio-agosto de 1971, ( se puede conseguir en Serie del Mirador. Portocaliu,  LAR 1987.)</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Prosa del observatorio. </w:t>
      </w:r>
      <w:r>
        <w:rPr>
          <w:rFonts w:ascii="Times New Roman" w:hAnsi="Times New Roman"/>
        </w:rPr>
        <w:t>( 1972) Buenos Aires, Lumen.</w:t>
      </w:r>
    </w:p>
    <w:p w:rsidR="0076758B" w:rsidRDefault="0076758B" w:rsidP="002515C8">
      <w:pPr>
        <w:spacing w:after="0" w:line="360" w:lineRule="auto"/>
        <w:jc w:val="both"/>
        <w:rPr>
          <w:rFonts w:ascii="Times New Roman" w:hAnsi="Times New Roman"/>
        </w:rPr>
      </w:pPr>
      <w:r>
        <w:rPr>
          <w:rFonts w:ascii="Times New Roman" w:hAnsi="Times New Roman"/>
        </w:rPr>
        <w:t>Cortázar, Julio: “Corrección de pruebas en la Alta Provenza” ( 1973).  Barcelona, RM  Verlag, 2012.</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Fantomas contra los vampiros multinacionales</w:t>
      </w:r>
      <w:r>
        <w:rPr>
          <w:rFonts w:ascii="Times New Roman" w:hAnsi="Times New Roman"/>
        </w:rPr>
        <w:t xml:space="preserve"> ( 1975). México Excelsior, 2002.</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Silvalandia ( </w:t>
      </w:r>
      <w:r>
        <w:rPr>
          <w:rFonts w:ascii="Times New Roman" w:hAnsi="Times New Roman"/>
        </w:rPr>
        <w:t xml:space="preserve">1975). México. Editorial GDA. </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Territorios </w:t>
      </w:r>
      <w:r>
        <w:rPr>
          <w:rFonts w:ascii="Times New Roman" w:hAnsi="Times New Roman"/>
        </w:rPr>
        <w:t>( 1978). México, Siglo XXI.</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Un tal Lucas </w:t>
      </w:r>
      <w:r>
        <w:rPr>
          <w:rFonts w:ascii="Times New Roman" w:hAnsi="Times New Roman"/>
        </w:rPr>
        <w:t>( 1979) ( En:</w:t>
      </w:r>
      <w:r>
        <w:rPr>
          <w:rFonts w:ascii="Times New Roman" w:hAnsi="Times New Roman"/>
          <w:i/>
        </w:rPr>
        <w:t xml:space="preserve"> Cuentos completos . II</w:t>
      </w:r>
      <w:r>
        <w:rPr>
          <w:rFonts w:ascii="Times New Roman" w:hAnsi="Times New Roman"/>
        </w:rPr>
        <w:t xml:space="preserve">  Buenos Aires, Alfaguara,  1994).</w:t>
      </w:r>
    </w:p>
    <w:p w:rsidR="0076758B"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Monsieur Lautrec</w:t>
      </w:r>
      <w:r>
        <w:rPr>
          <w:rFonts w:ascii="Times New Roman" w:hAnsi="Times New Roman"/>
        </w:rPr>
        <w:t xml:space="preserve"> ( 1980). Madrid, Ameris.</w:t>
      </w:r>
    </w:p>
    <w:p w:rsidR="0076758B" w:rsidRPr="006A6B4E" w:rsidRDefault="0076758B" w:rsidP="002515C8">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Un elogio del tres .</w:t>
      </w:r>
      <w:r>
        <w:rPr>
          <w:rFonts w:ascii="Times New Roman" w:hAnsi="Times New Roman"/>
        </w:rPr>
        <w:t xml:space="preserve">(1980) Zurich Sybil Albers.  </w:t>
      </w:r>
    </w:p>
    <w:p w:rsidR="0076758B" w:rsidRPr="006A6B4E"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La raíz del ombú. ( 1981) </w:t>
      </w:r>
      <w:r>
        <w:rPr>
          <w:rFonts w:ascii="Times New Roman" w:hAnsi="Times New Roman"/>
        </w:rPr>
        <w:t>Caracas, CADAFE</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y Dunlop, Carole: </w:t>
      </w:r>
      <w:r>
        <w:rPr>
          <w:rFonts w:ascii="Times New Roman" w:hAnsi="Times New Roman"/>
          <w:i/>
        </w:rPr>
        <w:t>Los autonautas de la cosmopista o un viaje atemporal París. Marsella.</w:t>
      </w:r>
      <w:r>
        <w:rPr>
          <w:rFonts w:ascii="Times New Roman" w:hAnsi="Times New Roman"/>
        </w:rPr>
        <w:t xml:space="preserve"> (1983) Barcelona, Muchnik. Editores. </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Alto el Perú</w:t>
      </w:r>
      <w:r>
        <w:rPr>
          <w:rFonts w:ascii="Times New Roman" w:hAnsi="Times New Roman"/>
        </w:rPr>
        <w:t xml:space="preserve"> ( 1984).México, Nueva Imagen. </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Negro el diez</w:t>
      </w:r>
      <w:r>
        <w:rPr>
          <w:rFonts w:ascii="Times New Roman" w:hAnsi="Times New Roman"/>
        </w:rPr>
        <w:t xml:space="preserve"> (1983-1984) Bramsen et Georges .París 1994.</w:t>
      </w:r>
    </w:p>
    <w:p w:rsidR="0076758B" w:rsidRPr="005B3852"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Adiós Robinson y otras piezas breves. </w:t>
      </w:r>
      <w:r>
        <w:rPr>
          <w:rFonts w:ascii="Times New Roman" w:hAnsi="Times New Roman"/>
        </w:rPr>
        <w:t>Buenos Aires, 1984.</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 </w:t>
      </w:r>
      <w:r>
        <w:rPr>
          <w:rFonts w:ascii="Times New Roman" w:hAnsi="Times New Roman"/>
          <w:i/>
        </w:rPr>
        <w:t xml:space="preserve">Diario de Andrés Fava. ( </w:t>
      </w:r>
      <w:r>
        <w:rPr>
          <w:rFonts w:ascii="Times New Roman" w:hAnsi="Times New Roman"/>
        </w:rPr>
        <w:t>1950) Buenos Aires, Alfaguara, 1995.</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Imagen de John Keats. ( </w:t>
      </w:r>
      <w:r>
        <w:rPr>
          <w:rFonts w:ascii="Times New Roman" w:hAnsi="Times New Roman"/>
        </w:rPr>
        <w:t>1951-1952).Buenos Aires Alfaguara, 1996.</w:t>
      </w:r>
    </w:p>
    <w:p w:rsidR="0076758B"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Cartas a los Jonquieres. </w:t>
      </w:r>
      <w:r>
        <w:rPr>
          <w:rFonts w:ascii="Times New Roman" w:hAnsi="Times New Roman"/>
        </w:rPr>
        <w:t xml:space="preserve"> Buenos Aires, Alfaguara, 2010.</w:t>
      </w:r>
    </w:p>
    <w:p w:rsidR="0076758B" w:rsidRPr="005B3852"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Cartas</w:t>
      </w:r>
      <w:r>
        <w:rPr>
          <w:rFonts w:ascii="Times New Roman" w:hAnsi="Times New Roman"/>
        </w:rPr>
        <w:t xml:space="preserve"> ( 5 volúmenes) Buenos Aires, Alfaguara, 2012-2013.</w:t>
      </w:r>
    </w:p>
    <w:p w:rsidR="0076758B" w:rsidRDefault="0076758B" w:rsidP="001E3C82">
      <w:pPr>
        <w:spacing w:after="0" w:line="360" w:lineRule="auto"/>
        <w:jc w:val="both"/>
        <w:rPr>
          <w:rFonts w:ascii="Times New Roman" w:hAnsi="Times New Roman"/>
        </w:rPr>
      </w:pPr>
    </w:p>
    <w:p w:rsidR="0076758B" w:rsidRDefault="0076758B" w:rsidP="001E3C82">
      <w:pPr>
        <w:spacing w:after="0" w:line="360" w:lineRule="auto"/>
        <w:jc w:val="both"/>
        <w:rPr>
          <w:rFonts w:ascii="Times New Roman" w:hAnsi="Times New Roman"/>
        </w:rPr>
      </w:pPr>
      <w:r>
        <w:rPr>
          <w:rFonts w:ascii="Times New Roman" w:hAnsi="Times New Roman"/>
        </w:rPr>
        <w:t>Fuentes complementarias</w:t>
      </w:r>
    </w:p>
    <w:p w:rsidR="0076758B" w:rsidRPr="00F34A3A"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Viaje alrededor de una mesa.</w:t>
      </w:r>
      <w:r>
        <w:rPr>
          <w:rFonts w:ascii="Times New Roman" w:hAnsi="Times New Roman"/>
        </w:rPr>
        <w:t xml:space="preserve">(1970) Resumen de una conferencia sobre “América Latina no oficial”. Buenos Aires, Rayuela </w:t>
      </w:r>
    </w:p>
    <w:p w:rsidR="0076758B" w:rsidRPr="002E393D" w:rsidRDefault="0076758B" w:rsidP="001E3C82">
      <w:pPr>
        <w:spacing w:after="0" w:line="360" w:lineRule="auto"/>
        <w:jc w:val="both"/>
        <w:rPr>
          <w:rFonts w:ascii="Times New Roman" w:hAnsi="Times New Roman"/>
        </w:rPr>
      </w:pPr>
      <w:r>
        <w:rPr>
          <w:rFonts w:ascii="Times New Roman" w:hAnsi="Times New Roman"/>
        </w:rPr>
        <w:t xml:space="preserve"> Cortázar, Julio: </w:t>
      </w:r>
      <w:r>
        <w:rPr>
          <w:rFonts w:ascii="Times New Roman" w:hAnsi="Times New Roman"/>
          <w:i/>
        </w:rPr>
        <w:t>Obra crítica</w:t>
      </w:r>
      <w:r>
        <w:rPr>
          <w:rFonts w:ascii="Times New Roman" w:hAnsi="Times New Roman"/>
        </w:rPr>
        <w:t xml:space="preserve"> I, II y III .Buenos Aires, Alfaguara, 1994.</w:t>
      </w:r>
    </w:p>
    <w:p w:rsidR="0076758B" w:rsidRPr="0037157D" w:rsidRDefault="0076758B" w:rsidP="001E3C82">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Salvo el crepúsculo. </w:t>
      </w:r>
      <w:r>
        <w:rPr>
          <w:rFonts w:ascii="Times New Roman" w:hAnsi="Times New Roman"/>
        </w:rPr>
        <w:t>Buenos Aires, Alfaguara, 2011.</w:t>
      </w:r>
    </w:p>
    <w:p w:rsidR="0076758B" w:rsidRDefault="0076758B" w:rsidP="00F34A3A">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 xml:space="preserve">Cuentos completos I y II. </w:t>
      </w:r>
      <w:r>
        <w:rPr>
          <w:rFonts w:ascii="Times New Roman" w:hAnsi="Times New Roman"/>
        </w:rPr>
        <w:t>Buenos Aires, Alfaguara, 1994.</w:t>
      </w:r>
    </w:p>
    <w:p w:rsidR="0076758B" w:rsidRPr="008A11D2" w:rsidRDefault="0076758B" w:rsidP="00F34A3A">
      <w:pPr>
        <w:spacing w:after="0" w:line="360" w:lineRule="auto"/>
        <w:jc w:val="both"/>
        <w:rPr>
          <w:rFonts w:ascii="Times New Roman" w:hAnsi="Times New Roman"/>
        </w:rPr>
      </w:pPr>
      <w:r>
        <w:rPr>
          <w:rFonts w:ascii="Times New Roman" w:hAnsi="Times New Roman"/>
        </w:rPr>
        <w:t xml:space="preserve">Cortázar, Julio: </w:t>
      </w:r>
      <w:r>
        <w:rPr>
          <w:rFonts w:ascii="Times New Roman" w:hAnsi="Times New Roman"/>
          <w:i/>
        </w:rPr>
        <w:t>Papeles inesperados .</w:t>
      </w:r>
      <w:r>
        <w:rPr>
          <w:rFonts w:ascii="Times New Roman" w:hAnsi="Times New Roman"/>
        </w:rPr>
        <w:t>Buenos Aires, Alfaguara, 2009.</w:t>
      </w:r>
    </w:p>
    <w:p w:rsidR="0076758B" w:rsidRDefault="0076758B" w:rsidP="008A11D2">
      <w:pPr>
        <w:rPr>
          <w:rFonts w:ascii="Times New Roman" w:hAnsi="Times New Roman"/>
        </w:rPr>
      </w:pPr>
      <w:r>
        <w:rPr>
          <w:rFonts w:ascii="Times New Roman" w:hAnsi="Times New Roman"/>
        </w:rPr>
        <w:t>Cortázar, Julio: Cortázar. Clases de literatura ( Berkeley, 1980). Buenos Aires, Alfaguara, 2013.</w:t>
      </w:r>
    </w:p>
    <w:p w:rsidR="0076758B" w:rsidRDefault="0076758B" w:rsidP="00565ADD">
      <w:pPr>
        <w:spacing w:after="0" w:line="360" w:lineRule="auto"/>
        <w:jc w:val="both"/>
        <w:rPr>
          <w:rFonts w:ascii="Times New Roman" w:hAnsi="Times New Roman"/>
        </w:rPr>
      </w:pPr>
    </w:p>
    <w:p w:rsidR="0076758B" w:rsidRDefault="0076758B" w:rsidP="00565ADD">
      <w:pPr>
        <w:spacing w:after="0" w:line="360" w:lineRule="auto"/>
        <w:jc w:val="both"/>
        <w:rPr>
          <w:rFonts w:ascii="Times New Roman" w:hAnsi="Times New Roman"/>
        </w:rPr>
      </w:pPr>
      <w:r>
        <w:rPr>
          <w:rFonts w:ascii="Times New Roman" w:hAnsi="Times New Roman"/>
        </w:rPr>
        <w:t>Bibliografía seleccionada</w:t>
      </w:r>
    </w:p>
    <w:p w:rsidR="0076758B" w:rsidRDefault="0076758B" w:rsidP="00565ADD">
      <w:pPr>
        <w:spacing w:after="0" w:line="360" w:lineRule="auto"/>
        <w:jc w:val="both"/>
        <w:rPr>
          <w:rFonts w:ascii="Times New Roman" w:hAnsi="Times New Roman"/>
        </w:rPr>
      </w:pPr>
      <w:r>
        <w:rPr>
          <w:rFonts w:ascii="Times New Roman" w:hAnsi="Times New Roman"/>
        </w:rPr>
        <w:t xml:space="preserve">Alazraki, Jaime: </w:t>
      </w:r>
      <w:r>
        <w:rPr>
          <w:rFonts w:ascii="Times New Roman" w:hAnsi="Times New Roman"/>
          <w:i/>
        </w:rPr>
        <w:t xml:space="preserve">En busca del unicornio. Los cuentos de Julio Cortázar .Elementos para una poética de lo neofantástico. </w:t>
      </w:r>
      <w:r>
        <w:rPr>
          <w:rFonts w:ascii="Times New Roman" w:hAnsi="Times New Roman"/>
        </w:rPr>
        <w:t xml:space="preserve"> Madrid, Gredos, 1983.</w:t>
      </w:r>
    </w:p>
    <w:p w:rsidR="0076758B" w:rsidRDefault="0076758B" w:rsidP="00565ADD">
      <w:pPr>
        <w:spacing w:after="0" w:line="360" w:lineRule="auto"/>
        <w:jc w:val="both"/>
        <w:rPr>
          <w:rFonts w:ascii="Times New Roman" w:hAnsi="Times New Roman"/>
        </w:rPr>
      </w:pPr>
      <w:r>
        <w:rPr>
          <w:rFonts w:ascii="Times New Roman" w:hAnsi="Times New Roman"/>
        </w:rPr>
        <w:t xml:space="preserve">Alazraki, Jaime: “Tema y sistema de </w:t>
      </w:r>
      <w:r>
        <w:rPr>
          <w:rFonts w:ascii="Times New Roman" w:hAnsi="Times New Roman"/>
          <w:i/>
        </w:rPr>
        <w:t xml:space="preserve">Prosa del observatorio </w:t>
      </w:r>
      <w:r>
        <w:rPr>
          <w:rFonts w:ascii="Times New Roman" w:hAnsi="Times New Roman"/>
        </w:rPr>
        <w:t>de Julio Cortázar” ( En “La Torre”1.1 1987, p. 92-110).-</w:t>
      </w:r>
    </w:p>
    <w:p w:rsidR="0076758B" w:rsidRDefault="0076758B" w:rsidP="00565ADD">
      <w:pPr>
        <w:spacing w:after="0" w:line="360" w:lineRule="auto"/>
        <w:jc w:val="both"/>
        <w:rPr>
          <w:rFonts w:ascii="Times New Roman" w:hAnsi="Times New Roman"/>
        </w:rPr>
      </w:pPr>
      <w:r>
        <w:rPr>
          <w:rFonts w:ascii="Times New Roman" w:hAnsi="Times New Roman"/>
        </w:rPr>
        <w:t xml:space="preserve">Alazraki, Jaime: </w:t>
      </w:r>
      <w:r>
        <w:rPr>
          <w:rFonts w:ascii="Times New Roman" w:hAnsi="Times New Roman"/>
          <w:i/>
        </w:rPr>
        <w:t>Julio Cortázar. La isla final .</w:t>
      </w:r>
      <w:r>
        <w:rPr>
          <w:rFonts w:ascii="Times New Roman" w:hAnsi="Times New Roman"/>
        </w:rPr>
        <w:t>Barcelona, Ultramar, 1988.</w:t>
      </w:r>
    </w:p>
    <w:p w:rsidR="0076758B" w:rsidRPr="00B07A03" w:rsidRDefault="0076758B" w:rsidP="00565ADD">
      <w:pPr>
        <w:spacing w:after="0" w:line="360" w:lineRule="auto"/>
        <w:jc w:val="both"/>
        <w:rPr>
          <w:rFonts w:ascii="Times New Roman" w:hAnsi="Times New Roman"/>
          <w:i/>
        </w:rPr>
      </w:pPr>
      <w:r>
        <w:rPr>
          <w:rFonts w:ascii="Times New Roman" w:hAnsi="Times New Roman"/>
        </w:rPr>
        <w:t xml:space="preserve">Aletto, Carlos Daniel: </w:t>
      </w:r>
      <w:r>
        <w:rPr>
          <w:rFonts w:ascii="Times New Roman" w:hAnsi="Times New Roman"/>
          <w:i/>
        </w:rPr>
        <w:t xml:space="preserve">Diálogo para una poética de Julio Cortázar. </w:t>
      </w:r>
      <w:r>
        <w:rPr>
          <w:rFonts w:ascii="Times New Roman" w:hAnsi="Times New Roman"/>
        </w:rPr>
        <w:t xml:space="preserve">Buenos Aires, Cuerva Blanca, </w:t>
      </w:r>
      <w:r w:rsidRPr="00B07A03">
        <w:rPr>
          <w:rFonts w:ascii="Times New Roman" w:hAnsi="Times New Roman"/>
          <w:i/>
        </w:rPr>
        <w:t>2013.</w:t>
      </w:r>
    </w:p>
    <w:p w:rsidR="0076758B" w:rsidRPr="00B07A03" w:rsidRDefault="0076758B" w:rsidP="00565ADD">
      <w:pPr>
        <w:spacing w:after="0" w:line="360" w:lineRule="auto"/>
        <w:jc w:val="both"/>
        <w:rPr>
          <w:rFonts w:ascii="Times New Roman" w:hAnsi="Times New Roman"/>
          <w:i/>
        </w:rPr>
      </w:pPr>
      <w:r w:rsidRPr="00B07A03">
        <w:rPr>
          <w:rFonts w:ascii="Times New Roman" w:hAnsi="Times New Roman"/>
          <w:i/>
        </w:rPr>
        <w:t>Amícola, José. Sobre Cortázar. Buenos Aires, Escuela, 1969.</w:t>
      </w:r>
    </w:p>
    <w:p w:rsidR="0076758B" w:rsidRDefault="0076758B" w:rsidP="00565ADD">
      <w:pPr>
        <w:spacing w:after="0" w:line="360" w:lineRule="auto"/>
        <w:jc w:val="both"/>
        <w:rPr>
          <w:rFonts w:ascii="Times New Roman" w:hAnsi="Times New Roman"/>
          <w:i/>
        </w:rPr>
      </w:pPr>
      <w:r w:rsidRPr="00B07A03">
        <w:rPr>
          <w:rFonts w:ascii="Times New Roman" w:hAnsi="Times New Roman"/>
          <w:i/>
        </w:rPr>
        <w:t>Aronne Amestoy, Lida:</w:t>
      </w:r>
      <w:r>
        <w:rPr>
          <w:rFonts w:ascii="Times New Roman" w:hAnsi="Times New Roman"/>
          <w:i/>
        </w:rPr>
        <w:t xml:space="preserve"> </w:t>
      </w:r>
      <w:r w:rsidRPr="00B07A03">
        <w:rPr>
          <w:rFonts w:ascii="Times New Roman" w:hAnsi="Times New Roman"/>
          <w:i/>
        </w:rPr>
        <w:t xml:space="preserve">”Identidad y diferencia: discursos de la imagen en Prosa del observatorio” ( </w:t>
      </w:r>
      <w:r>
        <w:rPr>
          <w:rFonts w:ascii="Times New Roman" w:hAnsi="Times New Roman"/>
        </w:rPr>
        <w:t xml:space="preserve"> En: Fernando Burgos (coord):</w:t>
      </w:r>
      <w:r w:rsidRPr="00B07A03">
        <w:rPr>
          <w:rFonts w:ascii="Times New Roman" w:hAnsi="Times New Roman"/>
          <w:i/>
        </w:rPr>
        <w:t xml:space="preserve"> Los ochenta mundos de Cortázar: ensayos”</w:t>
      </w:r>
      <w:r>
        <w:rPr>
          <w:rFonts w:ascii="Times New Roman" w:hAnsi="Times New Roman"/>
          <w:i/>
        </w:rPr>
        <w:t xml:space="preserve">. </w:t>
      </w:r>
      <w:r w:rsidRPr="00B07A03">
        <w:rPr>
          <w:rFonts w:ascii="Times New Roman" w:hAnsi="Times New Roman"/>
          <w:i/>
        </w:rPr>
        <w:t>Madrid, EDI-6 1987</w:t>
      </w:r>
      <w:r>
        <w:rPr>
          <w:rFonts w:ascii="Times New Roman" w:hAnsi="Times New Roman"/>
          <w:i/>
        </w:rPr>
        <w:t>)</w:t>
      </w:r>
      <w:r w:rsidRPr="00B07A03">
        <w:rPr>
          <w:rFonts w:ascii="Times New Roman" w:hAnsi="Times New Roman"/>
          <w:i/>
        </w:rPr>
        <w:t>.</w:t>
      </w:r>
    </w:p>
    <w:p w:rsidR="0076758B" w:rsidRPr="00D1325F" w:rsidRDefault="0076758B" w:rsidP="00565ADD">
      <w:pPr>
        <w:spacing w:after="0" w:line="360" w:lineRule="auto"/>
        <w:jc w:val="both"/>
        <w:rPr>
          <w:rFonts w:ascii="Times New Roman" w:hAnsi="Times New Roman"/>
        </w:rPr>
      </w:pPr>
      <w:r>
        <w:rPr>
          <w:rFonts w:ascii="Times New Roman" w:hAnsi="Times New Roman"/>
        </w:rPr>
        <w:t xml:space="preserve">Bernárdez, Aurora y Alvarez Garriga, Carlos (editores) </w:t>
      </w:r>
      <w:r>
        <w:rPr>
          <w:rFonts w:ascii="Times New Roman" w:hAnsi="Times New Roman"/>
          <w:i/>
        </w:rPr>
        <w:t>Cortázar de la A a la Z</w:t>
      </w:r>
      <w:r>
        <w:rPr>
          <w:rFonts w:ascii="Times New Roman" w:hAnsi="Times New Roman"/>
        </w:rPr>
        <w:t>. Buenos Aires, Alfaguara, 2014.</w:t>
      </w:r>
    </w:p>
    <w:p w:rsidR="0076758B" w:rsidRPr="00A94208" w:rsidRDefault="0076758B" w:rsidP="00565ADD">
      <w:pPr>
        <w:spacing w:after="0" w:line="360" w:lineRule="auto"/>
        <w:jc w:val="both"/>
        <w:rPr>
          <w:rFonts w:ascii="Times New Roman" w:hAnsi="Times New Roman"/>
        </w:rPr>
      </w:pPr>
      <w:r w:rsidRPr="00B07A03">
        <w:rPr>
          <w:rFonts w:ascii="Times New Roman" w:hAnsi="Times New Roman"/>
          <w:i/>
        </w:rPr>
        <w:t>Campra, Rosalba: Cortázar</w:t>
      </w:r>
      <w:r>
        <w:rPr>
          <w:rFonts w:ascii="Times New Roman" w:hAnsi="Times New Roman"/>
          <w:i/>
        </w:rPr>
        <w:t xml:space="preserve"> para cómplices. </w:t>
      </w:r>
      <w:r>
        <w:rPr>
          <w:rFonts w:ascii="Times New Roman" w:hAnsi="Times New Roman"/>
        </w:rPr>
        <w:t>Madrid, El Centro Editor, 2009.</w:t>
      </w:r>
    </w:p>
    <w:p w:rsidR="0076758B" w:rsidRDefault="0076758B" w:rsidP="00565ADD">
      <w:pPr>
        <w:spacing w:after="0" w:line="360" w:lineRule="auto"/>
        <w:jc w:val="both"/>
        <w:rPr>
          <w:rFonts w:ascii="Times New Roman" w:hAnsi="Times New Roman"/>
        </w:rPr>
      </w:pPr>
      <w:r>
        <w:rPr>
          <w:rFonts w:ascii="Times New Roman" w:hAnsi="Times New Roman"/>
        </w:rPr>
        <w:t xml:space="preserve">Castro Klarén, Sara: “Fabulaciones ontológicas: hacia una teoría de la literatura de Cortázar” ( En: </w:t>
      </w:r>
      <w:r>
        <w:rPr>
          <w:rFonts w:ascii="Times New Roman" w:hAnsi="Times New Roman"/>
          <w:i/>
        </w:rPr>
        <w:t>Escritura, transgresión y sujeto en la literatura latinoamericana.</w:t>
      </w:r>
      <w:r>
        <w:rPr>
          <w:rFonts w:ascii="Times New Roman" w:hAnsi="Times New Roman"/>
        </w:rPr>
        <w:t xml:space="preserve"> Puebla, México, La Red de Jonás, 1989, p 15-29).</w:t>
      </w:r>
    </w:p>
    <w:p w:rsidR="0076758B" w:rsidRDefault="0076758B" w:rsidP="00565ADD">
      <w:pPr>
        <w:spacing w:after="0" w:line="360" w:lineRule="auto"/>
        <w:jc w:val="both"/>
        <w:rPr>
          <w:rFonts w:ascii="Times New Roman" w:hAnsi="Times New Roman"/>
        </w:rPr>
      </w:pPr>
      <w:r>
        <w:rPr>
          <w:rFonts w:ascii="Times New Roman" w:hAnsi="Times New Roman"/>
        </w:rPr>
        <w:t xml:space="preserve">Cédola, Estela: </w:t>
      </w:r>
      <w:r>
        <w:rPr>
          <w:rFonts w:ascii="Times New Roman" w:hAnsi="Times New Roman"/>
          <w:i/>
        </w:rPr>
        <w:t>Cortázar: el escritor y sus contextos</w:t>
      </w:r>
      <w:r>
        <w:rPr>
          <w:rFonts w:ascii="Times New Roman" w:hAnsi="Times New Roman"/>
        </w:rPr>
        <w:t xml:space="preserve"> .Buenos Aires, Edicial, 1994.</w:t>
      </w:r>
    </w:p>
    <w:p w:rsidR="0076758B" w:rsidRDefault="0076758B" w:rsidP="00565ADD">
      <w:pPr>
        <w:spacing w:after="0" w:line="360" w:lineRule="auto"/>
        <w:jc w:val="both"/>
        <w:rPr>
          <w:rFonts w:ascii="Times New Roman" w:hAnsi="Times New Roman"/>
        </w:rPr>
      </w:pPr>
      <w:r>
        <w:rPr>
          <w:rFonts w:ascii="Times New Roman" w:hAnsi="Times New Roman"/>
        </w:rPr>
        <w:t>Cortázar, Julio: “Estamos como queremos o los monstruos en acción” ( autorreportaje) ( En: “Crisis” n 11, 1974).</w:t>
      </w:r>
    </w:p>
    <w:p w:rsidR="0076758B" w:rsidRDefault="0076758B" w:rsidP="00565ADD">
      <w:pPr>
        <w:spacing w:after="0" w:line="360" w:lineRule="auto"/>
        <w:jc w:val="both"/>
        <w:rPr>
          <w:rFonts w:ascii="Times New Roman" w:hAnsi="Times New Roman"/>
        </w:rPr>
      </w:pPr>
      <w:r>
        <w:rPr>
          <w:rFonts w:ascii="Times New Roman" w:hAnsi="Times New Roman"/>
        </w:rPr>
        <w:t xml:space="preserve">Cousté, Alberto: </w:t>
      </w:r>
      <w:r>
        <w:rPr>
          <w:rFonts w:ascii="Times New Roman" w:hAnsi="Times New Roman"/>
          <w:i/>
        </w:rPr>
        <w:t xml:space="preserve">El lector de Cortázar. </w:t>
      </w:r>
      <w:r>
        <w:rPr>
          <w:rFonts w:ascii="Times New Roman" w:hAnsi="Times New Roman"/>
        </w:rPr>
        <w:t>Barcelona, Océano Grupo Editor 2001.</w:t>
      </w:r>
    </w:p>
    <w:p w:rsidR="0076758B" w:rsidRDefault="0076758B" w:rsidP="00565ADD">
      <w:pPr>
        <w:spacing w:after="0" w:line="360" w:lineRule="auto"/>
        <w:jc w:val="both"/>
        <w:rPr>
          <w:rFonts w:ascii="Times New Roman" w:hAnsi="Times New Roman"/>
        </w:rPr>
      </w:pPr>
      <w:r>
        <w:rPr>
          <w:rFonts w:ascii="Times New Roman" w:hAnsi="Times New Roman"/>
        </w:rPr>
        <w:t xml:space="preserve">Dávila, Maria Lourdes: </w:t>
      </w:r>
      <w:r>
        <w:rPr>
          <w:rFonts w:ascii="Times New Roman" w:hAnsi="Times New Roman"/>
          <w:i/>
        </w:rPr>
        <w:t xml:space="preserve">Desembarcos en el papel. La imagen en la literatura de Julio Cortázar. </w:t>
      </w:r>
      <w:r>
        <w:rPr>
          <w:rFonts w:ascii="Times New Roman" w:hAnsi="Times New Roman"/>
        </w:rPr>
        <w:t>Rosario, Beatriz Viterbo, 2004.</w:t>
      </w:r>
    </w:p>
    <w:p w:rsidR="0076758B" w:rsidRDefault="0076758B" w:rsidP="00565ADD">
      <w:pPr>
        <w:spacing w:after="0" w:line="360" w:lineRule="auto"/>
        <w:jc w:val="both"/>
        <w:rPr>
          <w:rFonts w:ascii="Times New Roman" w:hAnsi="Times New Roman"/>
        </w:rPr>
      </w:pPr>
      <w:r>
        <w:rPr>
          <w:rFonts w:ascii="Times New Roman" w:hAnsi="Times New Roman"/>
        </w:rPr>
        <w:t>De Diego, Luis: ( coord.) Dossier “Cortázar” de la Revista “Orbis Tertius”, 2001. V. VI, (7)</w:t>
      </w:r>
    </w:p>
    <w:p w:rsidR="0076758B" w:rsidRDefault="0076758B" w:rsidP="00565ADD">
      <w:pPr>
        <w:spacing w:after="0" w:line="360" w:lineRule="auto"/>
        <w:jc w:val="both"/>
        <w:rPr>
          <w:rFonts w:ascii="Times New Roman" w:hAnsi="Times New Roman"/>
        </w:rPr>
      </w:pPr>
      <w:r>
        <w:rPr>
          <w:rFonts w:ascii="Times New Roman" w:hAnsi="Times New Roman"/>
        </w:rPr>
        <w:t xml:space="preserve">Filer, Malva: </w:t>
      </w:r>
      <w:r>
        <w:rPr>
          <w:rFonts w:ascii="Times New Roman" w:hAnsi="Times New Roman"/>
          <w:i/>
        </w:rPr>
        <w:t xml:space="preserve">Los mundos de Julio Cortázar. </w:t>
      </w:r>
      <w:r>
        <w:rPr>
          <w:rFonts w:ascii="Times New Roman" w:hAnsi="Times New Roman"/>
        </w:rPr>
        <w:t>Nueva York Las Américas Publisg  CC 1970.</w:t>
      </w:r>
    </w:p>
    <w:p w:rsidR="0076758B" w:rsidRPr="00B07A03" w:rsidRDefault="0076758B" w:rsidP="00565ADD">
      <w:pPr>
        <w:spacing w:after="0" w:line="360" w:lineRule="auto"/>
        <w:jc w:val="both"/>
        <w:rPr>
          <w:rFonts w:ascii="Times New Roman" w:hAnsi="Times New Roman"/>
        </w:rPr>
      </w:pPr>
      <w:r>
        <w:rPr>
          <w:rFonts w:ascii="Times New Roman" w:hAnsi="Times New Roman"/>
        </w:rPr>
        <w:t xml:space="preserve">García Canclini, </w:t>
      </w:r>
      <w:r>
        <w:rPr>
          <w:rFonts w:ascii="Times New Roman" w:hAnsi="Times New Roman"/>
          <w:i/>
        </w:rPr>
        <w:t xml:space="preserve">Cortázar: una antropología poética. </w:t>
      </w:r>
      <w:r>
        <w:rPr>
          <w:rFonts w:ascii="Times New Roman" w:hAnsi="Times New Roman"/>
        </w:rPr>
        <w:t>Buenos Aires, Nova, 1968.</w:t>
      </w:r>
    </w:p>
    <w:p w:rsidR="0076758B" w:rsidRDefault="0076758B" w:rsidP="00565ADD">
      <w:pPr>
        <w:spacing w:after="0" w:line="360" w:lineRule="auto"/>
        <w:jc w:val="both"/>
        <w:rPr>
          <w:rFonts w:ascii="Times New Roman" w:hAnsi="Times New Roman"/>
        </w:rPr>
      </w:pPr>
      <w:r>
        <w:rPr>
          <w:rFonts w:ascii="Times New Roman" w:hAnsi="Times New Roman"/>
        </w:rPr>
        <w:t xml:space="preserve">Goloboff, Mario: </w:t>
      </w:r>
      <w:r>
        <w:rPr>
          <w:rFonts w:ascii="Times New Roman" w:hAnsi="Times New Roman"/>
          <w:i/>
        </w:rPr>
        <w:t xml:space="preserve">Julio Cortázar. La biografía </w:t>
      </w:r>
      <w:r>
        <w:rPr>
          <w:rFonts w:ascii="Times New Roman" w:hAnsi="Times New Roman"/>
        </w:rPr>
        <w:t>.Buenos Aires, Seix Barral, 1998.</w:t>
      </w:r>
    </w:p>
    <w:p w:rsidR="0076758B" w:rsidRPr="00B07A03" w:rsidRDefault="0076758B" w:rsidP="00565ADD">
      <w:pPr>
        <w:spacing w:after="0" w:line="360" w:lineRule="auto"/>
        <w:jc w:val="both"/>
        <w:rPr>
          <w:rFonts w:ascii="Times New Roman" w:hAnsi="Times New Roman"/>
        </w:rPr>
      </w:pPr>
      <w:r>
        <w:rPr>
          <w:rFonts w:ascii="Times New Roman" w:hAnsi="Times New Roman"/>
        </w:rPr>
        <w:t xml:space="preserve">González Bermejo, Ernesto: </w:t>
      </w:r>
      <w:r>
        <w:rPr>
          <w:rFonts w:ascii="Times New Roman" w:hAnsi="Times New Roman"/>
          <w:i/>
        </w:rPr>
        <w:t xml:space="preserve">Revelaciones de un cronopio. Conversaciones con Cortázar. </w:t>
      </w:r>
      <w:r>
        <w:rPr>
          <w:rFonts w:ascii="Times New Roman" w:hAnsi="Times New Roman"/>
        </w:rPr>
        <w:t>Barcelona. Edhasa, 1979.</w:t>
      </w:r>
    </w:p>
    <w:p w:rsidR="0076758B" w:rsidRDefault="0076758B" w:rsidP="00565ADD">
      <w:pPr>
        <w:spacing w:after="0" w:line="360" w:lineRule="auto"/>
        <w:jc w:val="both"/>
        <w:rPr>
          <w:rFonts w:ascii="Times New Roman" w:hAnsi="Times New Roman"/>
        </w:rPr>
      </w:pPr>
      <w:r>
        <w:rPr>
          <w:rFonts w:ascii="Times New Roman" w:hAnsi="Times New Roman"/>
        </w:rPr>
        <w:t xml:space="preserve">Harss, Luis: </w:t>
      </w:r>
      <w:r>
        <w:rPr>
          <w:rFonts w:ascii="Times New Roman" w:hAnsi="Times New Roman"/>
          <w:i/>
        </w:rPr>
        <w:t xml:space="preserve">Los nuestros. </w:t>
      </w:r>
      <w:r>
        <w:rPr>
          <w:rFonts w:ascii="Times New Roman" w:hAnsi="Times New Roman"/>
        </w:rPr>
        <w:t>Buenos Aires. Sudamericana, 1966.</w:t>
      </w:r>
    </w:p>
    <w:p w:rsidR="0076758B" w:rsidRDefault="0076758B" w:rsidP="00565ADD">
      <w:pPr>
        <w:spacing w:after="0" w:line="360" w:lineRule="auto"/>
        <w:jc w:val="both"/>
        <w:rPr>
          <w:rFonts w:ascii="Times New Roman" w:hAnsi="Times New Roman"/>
        </w:rPr>
      </w:pPr>
      <w:r>
        <w:rPr>
          <w:rFonts w:ascii="Times New Roman" w:hAnsi="Times New Roman"/>
        </w:rPr>
        <w:t xml:space="preserve">Herráez, Miguel: </w:t>
      </w:r>
      <w:r>
        <w:rPr>
          <w:rFonts w:ascii="Times New Roman" w:hAnsi="Times New Roman"/>
          <w:i/>
        </w:rPr>
        <w:t>Julio Cortázar .</w:t>
      </w:r>
      <w:r>
        <w:rPr>
          <w:rFonts w:ascii="Times New Roman" w:hAnsi="Times New Roman"/>
        </w:rPr>
        <w:t>Valencia, Alfonso el Magnánimo, 2010.</w:t>
      </w:r>
    </w:p>
    <w:p w:rsidR="0076758B" w:rsidRDefault="0076758B" w:rsidP="00565ADD">
      <w:pPr>
        <w:spacing w:after="0" w:line="360" w:lineRule="auto"/>
        <w:jc w:val="both"/>
        <w:rPr>
          <w:rFonts w:ascii="Times New Roman" w:hAnsi="Times New Roman"/>
        </w:rPr>
      </w:pPr>
      <w:r>
        <w:rPr>
          <w:rFonts w:ascii="Times New Roman" w:hAnsi="Times New Roman"/>
        </w:rPr>
        <w:t>Jitrik, Noé y otros:</w:t>
      </w:r>
      <w:r>
        <w:rPr>
          <w:rFonts w:ascii="Times New Roman" w:hAnsi="Times New Roman"/>
          <w:i/>
        </w:rPr>
        <w:t xml:space="preserve"> La vuelta a Cortázar en nueve ensayos. </w:t>
      </w:r>
      <w:r>
        <w:rPr>
          <w:rFonts w:ascii="Times New Roman" w:hAnsi="Times New Roman"/>
        </w:rPr>
        <w:t>Buenos Aires, Carlos Pérez Editor, 1968.</w:t>
      </w:r>
    </w:p>
    <w:p w:rsidR="0076758B" w:rsidRDefault="0076758B" w:rsidP="00565ADD">
      <w:pPr>
        <w:spacing w:after="0" w:line="360" w:lineRule="auto"/>
        <w:jc w:val="both"/>
        <w:rPr>
          <w:rFonts w:ascii="Times New Roman" w:hAnsi="Times New Roman"/>
        </w:rPr>
      </w:pPr>
      <w:r>
        <w:rPr>
          <w:rFonts w:ascii="Times New Roman" w:hAnsi="Times New Roman"/>
        </w:rPr>
        <w:t xml:space="preserve">Lastra, Pedro: </w:t>
      </w:r>
      <w:r>
        <w:rPr>
          <w:rFonts w:ascii="Times New Roman" w:hAnsi="Times New Roman"/>
          <w:i/>
        </w:rPr>
        <w:t>El escritor y la crítica</w:t>
      </w:r>
      <w:r>
        <w:rPr>
          <w:rFonts w:ascii="Times New Roman" w:hAnsi="Times New Roman"/>
        </w:rPr>
        <w:t xml:space="preserve"> Madrid. Taurus, 1981.</w:t>
      </w:r>
    </w:p>
    <w:p w:rsidR="0076758B" w:rsidRDefault="0076758B" w:rsidP="00565ADD">
      <w:pPr>
        <w:spacing w:after="0" w:line="360" w:lineRule="auto"/>
        <w:jc w:val="both"/>
        <w:rPr>
          <w:rFonts w:ascii="Times New Roman" w:hAnsi="Times New Roman"/>
        </w:rPr>
      </w:pPr>
      <w:r>
        <w:rPr>
          <w:rFonts w:ascii="Times New Roman" w:hAnsi="Times New Roman"/>
        </w:rPr>
        <w:t xml:space="preserve">Legaz, María Elena: ( coord) </w:t>
      </w:r>
      <w:r>
        <w:rPr>
          <w:rFonts w:ascii="Times New Roman" w:hAnsi="Times New Roman"/>
          <w:i/>
        </w:rPr>
        <w:t xml:space="preserve">Un tal Julio. Cortázar, otras lecturas. </w:t>
      </w:r>
      <w:r>
        <w:rPr>
          <w:rFonts w:ascii="Times New Roman" w:hAnsi="Times New Roman"/>
        </w:rPr>
        <w:t>Córdoba, Alción, 1998.</w:t>
      </w:r>
    </w:p>
    <w:p w:rsidR="0076758B" w:rsidRPr="00AB1690" w:rsidRDefault="0076758B" w:rsidP="00565ADD">
      <w:pPr>
        <w:spacing w:after="0" w:line="360" w:lineRule="auto"/>
        <w:jc w:val="both"/>
        <w:rPr>
          <w:rFonts w:ascii="Times New Roman" w:hAnsi="Times New Roman"/>
        </w:rPr>
      </w:pPr>
      <w:r>
        <w:rPr>
          <w:rFonts w:ascii="Times New Roman" w:hAnsi="Times New Roman"/>
        </w:rPr>
        <w:t xml:space="preserve">Marchamalo, Jesús: </w:t>
      </w:r>
      <w:r>
        <w:rPr>
          <w:rFonts w:ascii="Times New Roman" w:hAnsi="Times New Roman"/>
          <w:i/>
        </w:rPr>
        <w:t xml:space="preserve">Cortázar y los libros. </w:t>
      </w:r>
      <w:r>
        <w:rPr>
          <w:rFonts w:ascii="Times New Roman" w:hAnsi="Times New Roman"/>
        </w:rPr>
        <w:t>Madrid, Fórcula Editores, 2011.</w:t>
      </w:r>
    </w:p>
    <w:p w:rsidR="0076758B" w:rsidRDefault="0076758B" w:rsidP="00565ADD">
      <w:pPr>
        <w:spacing w:after="0" w:line="360" w:lineRule="auto"/>
        <w:jc w:val="both"/>
        <w:rPr>
          <w:rFonts w:ascii="Times New Roman" w:hAnsi="Times New Roman"/>
        </w:rPr>
      </w:pPr>
      <w:r>
        <w:rPr>
          <w:rFonts w:ascii="Times New Roman" w:hAnsi="Times New Roman"/>
        </w:rPr>
        <w:t xml:space="preserve">Montanaro, Pablo: </w:t>
      </w:r>
      <w:r>
        <w:rPr>
          <w:rFonts w:ascii="Times New Roman" w:hAnsi="Times New Roman"/>
          <w:i/>
        </w:rPr>
        <w:t>De la experiencia histórica a la Revolución .</w:t>
      </w:r>
      <w:r>
        <w:rPr>
          <w:rFonts w:ascii="Times New Roman" w:hAnsi="Times New Roman"/>
        </w:rPr>
        <w:t>Buenos Aires. Homo Sapiens, 2001.</w:t>
      </w:r>
    </w:p>
    <w:p w:rsidR="0076758B" w:rsidRDefault="0076758B" w:rsidP="00565ADD">
      <w:pPr>
        <w:spacing w:after="0" w:line="360" w:lineRule="auto"/>
        <w:jc w:val="both"/>
        <w:rPr>
          <w:rFonts w:ascii="Times New Roman" w:hAnsi="Times New Roman"/>
        </w:rPr>
      </w:pPr>
      <w:r>
        <w:rPr>
          <w:rFonts w:ascii="Times New Roman" w:hAnsi="Times New Roman"/>
        </w:rPr>
        <w:t xml:space="preserve">Peri Rossi, Cristina: </w:t>
      </w:r>
      <w:r>
        <w:rPr>
          <w:rFonts w:ascii="Times New Roman" w:hAnsi="Times New Roman"/>
          <w:i/>
        </w:rPr>
        <w:t xml:space="preserve">Julio Cortázar. </w:t>
      </w:r>
      <w:r>
        <w:rPr>
          <w:rFonts w:ascii="Times New Roman" w:hAnsi="Times New Roman"/>
        </w:rPr>
        <w:t>Barcelona, Omega, 2000.</w:t>
      </w:r>
    </w:p>
    <w:p w:rsidR="0076758B" w:rsidRDefault="0076758B" w:rsidP="00565ADD">
      <w:pPr>
        <w:spacing w:after="0" w:line="360" w:lineRule="auto"/>
        <w:jc w:val="both"/>
        <w:rPr>
          <w:rFonts w:ascii="Times New Roman" w:hAnsi="Times New Roman"/>
        </w:rPr>
      </w:pPr>
      <w:r>
        <w:rPr>
          <w:rFonts w:ascii="Times New Roman" w:hAnsi="Times New Roman"/>
        </w:rPr>
        <w:t xml:space="preserve">Prego. Omar: </w:t>
      </w:r>
      <w:r>
        <w:rPr>
          <w:rFonts w:ascii="Times New Roman" w:hAnsi="Times New Roman"/>
          <w:i/>
        </w:rPr>
        <w:t xml:space="preserve">La fascinación de las palabras. Conversaciones con Julio Cortázar. </w:t>
      </w:r>
      <w:r>
        <w:rPr>
          <w:rFonts w:ascii="Times New Roman" w:hAnsi="Times New Roman"/>
        </w:rPr>
        <w:t>Barcelona. Muchnik, 1985.</w:t>
      </w:r>
    </w:p>
    <w:p w:rsidR="0076758B" w:rsidRDefault="0076758B" w:rsidP="00565ADD">
      <w:pPr>
        <w:spacing w:after="0" w:line="360" w:lineRule="auto"/>
        <w:jc w:val="both"/>
        <w:rPr>
          <w:rFonts w:ascii="Times New Roman" w:hAnsi="Times New Roman"/>
        </w:rPr>
      </w:pPr>
      <w:r>
        <w:rPr>
          <w:rFonts w:ascii="Times New Roman" w:hAnsi="Times New Roman"/>
        </w:rPr>
        <w:t xml:space="preserve">Schwartz, Mary. </w:t>
      </w:r>
      <w:r>
        <w:rPr>
          <w:rFonts w:ascii="Times New Roman" w:hAnsi="Times New Roman"/>
          <w:i/>
        </w:rPr>
        <w:t>Invenciones urbanas: ficción y ciudad latinoamericana.</w:t>
      </w:r>
      <w:r>
        <w:rPr>
          <w:rFonts w:ascii="Times New Roman" w:hAnsi="Times New Roman"/>
        </w:rPr>
        <w:t xml:space="preserve"> Buenos Aires, Corregidor, 2010.</w:t>
      </w:r>
    </w:p>
    <w:p w:rsidR="0076758B" w:rsidRDefault="0076758B" w:rsidP="00565ADD">
      <w:pPr>
        <w:spacing w:after="0" w:line="360" w:lineRule="auto"/>
        <w:jc w:val="both"/>
        <w:rPr>
          <w:rFonts w:ascii="Times New Roman" w:hAnsi="Times New Roman"/>
        </w:rPr>
      </w:pPr>
      <w:r>
        <w:rPr>
          <w:rFonts w:ascii="Times New Roman" w:hAnsi="Times New Roman"/>
        </w:rPr>
        <w:t>Soriano, Osvaldo: “Entrevista a Julio Cortázar ( En : Crisis n 2 , Buenos Aires,1983).</w:t>
      </w:r>
    </w:p>
    <w:p w:rsidR="0076758B" w:rsidRDefault="0076758B" w:rsidP="00565ADD">
      <w:pPr>
        <w:spacing w:after="0" w:line="360" w:lineRule="auto"/>
        <w:jc w:val="both"/>
        <w:rPr>
          <w:rFonts w:ascii="Times New Roman" w:hAnsi="Times New Roman"/>
        </w:rPr>
      </w:pPr>
      <w:r>
        <w:rPr>
          <w:rFonts w:ascii="Times New Roman" w:hAnsi="Times New Roman"/>
        </w:rPr>
        <w:t xml:space="preserve">Sosnowski, Saúl: </w:t>
      </w:r>
      <w:r>
        <w:rPr>
          <w:rFonts w:ascii="Times New Roman" w:hAnsi="Times New Roman"/>
          <w:i/>
        </w:rPr>
        <w:t xml:space="preserve">Julio Cortázar: una búsqueda mítica. </w:t>
      </w:r>
      <w:r>
        <w:rPr>
          <w:rFonts w:ascii="Times New Roman" w:hAnsi="Times New Roman"/>
        </w:rPr>
        <w:t>Buenos Aires, Noé, 1973.</w:t>
      </w:r>
    </w:p>
    <w:p w:rsidR="0076758B" w:rsidRPr="00C03DB3" w:rsidRDefault="0076758B" w:rsidP="00565ADD">
      <w:pPr>
        <w:spacing w:after="0" w:line="360" w:lineRule="auto"/>
        <w:jc w:val="both"/>
        <w:rPr>
          <w:rFonts w:ascii="Times New Roman" w:hAnsi="Times New Roman"/>
        </w:rPr>
      </w:pPr>
      <w:r>
        <w:rPr>
          <w:rFonts w:ascii="Times New Roman" w:hAnsi="Times New Roman"/>
        </w:rPr>
        <w:t xml:space="preserve">Tomasi, Diego: </w:t>
      </w:r>
      <w:r>
        <w:rPr>
          <w:rFonts w:ascii="Times New Roman" w:hAnsi="Times New Roman"/>
          <w:i/>
        </w:rPr>
        <w:t xml:space="preserve">Cortázar por Buenos Aires. Buenos Aires por Cortázar. </w:t>
      </w:r>
      <w:r>
        <w:rPr>
          <w:rFonts w:ascii="Times New Roman" w:hAnsi="Times New Roman"/>
        </w:rPr>
        <w:t>Buenos Aires, Seix Barral, 2013.</w:t>
      </w:r>
    </w:p>
    <w:p w:rsidR="0076758B" w:rsidRDefault="0076758B" w:rsidP="00565ADD">
      <w:pPr>
        <w:spacing w:after="0" w:line="360" w:lineRule="auto"/>
        <w:jc w:val="both"/>
        <w:rPr>
          <w:rFonts w:ascii="Times New Roman" w:hAnsi="Times New Roman"/>
        </w:rPr>
      </w:pPr>
      <w:r>
        <w:rPr>
          <w:rFonts w:ascii="Times New Roman" w:hAnsi="Times New Roman"/>
        </w:rPr>
        <w:t>Uribe, Carolina:” La última pasión de Cortázar” ( En: “Sudestada” n 125, Buenos Aires, diciembre de 2013).</w:t>
      </w:r>
    </w:p>
    <w:p w:rsidR="0076758B" w:rsidRPr="00B07A03" w:rsidRDefault="0076758B" w:rsidP="00565ADD">
      <w:pPr>
        <w:spacing w:after="0" w:line="360" w:lineRule="auto"/>
        <w:jc w:val="both"/>
        <w:rPr>
          <w:rFonts w:ascii="Times New Roman" w:hAnsi="Times New Roman"/>
        </w:rPr>
      </w:pPr>
      <w:r>
        <w:rPr>
          <w:rFonts w:ascii="Times New Roman" w:hAnsi="Times New Roman"/>
        </w:rPr>
        <w:t>Urondo, Francisco: “El escritor y sus armas políticas” ( En: “Panorama” n 187, Buenos Aires,1970).</w:t>
      </w:r>
    </w:p>
    <w:p w:rsidR="0076758B" w:rsidRDefault="0076758B" w:rsidP="00565ADD">
      <w:pPr>
        <w:spacing w:after="0" w:line="360" w:lineRule="auto"/>
        <w:jc w:val="both"/>
        <w:rPr>
          <w:rFonts w:ascii="Times New Roman" w:hAnsi="Times New Roman"/>
        </w:rPr>
      </w:pPr>
      <w:r>
        <w:rPr>
          <w:rFonts w:ascii="Times New Roman" w:hAnsi="Times New Roman"/>
        </w:rPr>
        <w:t xml:space="preserve">Viñas, David: </w:t>
      </w:r>
      <w:r>
        <w:rPr>
          <w:rFonts w:ascii="Times New Roman" w:hAnsi="Times New Roman"/>
          <w:i/>
        </w:rPr>
        <w:t xml:space="preserve">Después de Cortázar: historia e interiorización. </w:t>
      </w:r>
      <w:r>
        <w:rPr>
          <w:rFonts w:ascii="Times New Roman" w:hAnsi="Times New Roman"/>
        </w:rPr>
        <w:t>La Habana, Casa de las Américas. 1970.</w:t>
      </w:r>
    </w:p>
    <w:p w:rsidR="0076758B" w:rsidRPr="00B07A03" w:rsidRDefault="0076758B" w:rsidP="00565ADD">
      <w:pPr>
        <w:spacing w:after="0" w:line="360" w:lineRule="auto"/>
        <w:jc w:val="both"/>
        <w:rPr>
          <w:rFonts w:ascii="Times New Roman" w:hAnsi="Times New Roman"/>
        </w:rPr>
      </w:pPr>
      <w:r>
        <w:rPr>
          <w:rFonts w:ascii="Times New Roman" w:hAnsi="Times New Roman"/>
        </w:rPr>
        <w:t xml:space="preserve">Yurkievich , Saúl: </w:t>
      </w:r>
      <w:r>
        <w:rPr>
          <w:rFonts w:ascii="Times New Roman" w:hAnsi="Times New Roman"/>
          <w:i/>
        </w:rPr>
        <w:t xml:space="preserve">Julio Cortázar. Mundos y modos. </w:t>
      </w:r>
      <w:r>
        <w:rPr>
          <w:rFonts w:ascii="Times New Roman" w:hAnsi="Times New Roman"/>
        </w:rPr>
        <w:t>Barcelona. Minotauro, 1997.</w:t>
      </w:r>
    </w:p>
    <w:p w:rsidR="0076758B" w:rsidRPr="00124F9E" w:rsidRDefault="0076758B" w:rsidP="002D44F3">
      <w:pPr>
        <w:spacing w:after="0" w:line="360" w:lineRule="auto"/>
        <w:jc w:val="both"/>
        <w:rPr>
          <w:rFonts w:ascii="Times New Roman" w:hAnsi="Times New Roman"/>
        </w:rPr>
      </w:pPr>
      <w:r>
        <w:rPr>
          <w:rFonts w:ascii="Times New Roman" w:hAnsi="Times New Roman"/>
        </w:rPr>
        <w:t xml:space="preserve">Zonana, Víctor Gustavo “Imagen de John Keats y la poética neoromántica del 40” ( En: </w:t>
      </w:r>
      <w:r>
        <w:rPr>
          <w:rFonts w:ascii="Times New Roman" w:hAnsi="Times New Roman"/>
          <w:i/>
        </w:rPr>
        <w:t>Eduardo Jonquieres. Creación y destino en las poéticas del 40.</w:t>
      </w:r>
      <w:r>
        <w:rPr>
          <w:rFonts w:ascii="Times New Roman" w:hAnsi="Times New Roman"/>
        </w:rPr>
        <w:t>Buenos Aires, Simurg 2005)</w:t>
      </w:r>
    </w:p>
    <w:p w:rsidR="0076758B" w:rsidRDefault="0076758B" w:rsidP="002D44F3">
      <w:pPr>
        <w:spacing w:after="0" w:line="360" w:lineRule="auto"/>
        <w:jc w:val="both"/>
        <w:rPr>
          <w:rFonts w:ascii="Times New Roman" w:hAnsi="Times New Roman"/>
        </w:rPr>
      </w:pPr>
      <w:r>
        <w:rPr>
          <w:rFonts w:ascii="Times New Roman" w:hAnsi="Times New Roman"/>
        </w:rPr>
        <w:t xml:space="preserve"> </w:t>
      </w:r>
    </w:p>
    <w:p w:rsidR="0076758B" w:rsidRPr="002D44F3" w:rsidRDefault="0076758B" w:rsidP="002D44F3">
      <w:pPr>
        <w:spacing w:after="0" w:line="360" w:lineRule="auto"/>
        <w:jc w:val="both"/>
        <w:rPr>
          <w:rFonts w:ascii="Times New Roman" w:hAnsi="Times New Roman"/>
        </w:rPr>
      </w:pPr>
      <w:r>
        <w:rPr>
          <w:rFonts w:ascii="Times New Roman" w:hAnsi="Times New Roman"/>
        </w:rPr>
        <w:t>Teniendo en cuenta la cantidad de materiales bibliográficos que existen  sobre la obra de Cortázar  y  las nuevas publicaciones  que surgen con motivo de su Centenario, durante el desarrollo del Curso se ampliará su mención  con la colaboración de los cursantes.</w:t>
      </w:r>
    </w:p>
    <w:p w:rsidR="0076758B" w:rsidRDefault="0076758B" w:rsidP="005B3852">
      <w:pPr>
        <w:tabs>
          <w:tab w:val="left" w:pos="5358"/>
        </w:tabs>
        <w:spacing w:after="0" w:line="360" w:lineRule="auto"/>
        <w:jc w:val="both"/>
        <w:rPr>
          <w:rFonts w:ascii="Times New Roman" w:hAnsi="Times New Roman"/>
        </w:rPr>
      </w:pPr>
    </w:p>
    <w:p w:rsidR="0076758B" w:rsidRDefault="0076758B" w:rsidP="005B3852">
      <w:pPr>
        <w:tabs>
          <w:tab w:val="left" w:pos="5358"/>
        </w:tabs>
        <w:spacing w:after="0" w:line="360" w:lineRule="auto"/>
        <w:jc w:val="both"/>
        <w:rPr>
          <w:rFonts w:ascii="Times New Roman" w:hAnsi="Times New Roman"/>
        </w:rPr>
      </w:pPr>
      <w:r>
        <w:rPr>
          <w:rFonts w:ascii="Times New Roman" w:hAnsi="Times New Roman"/>
        </w:rPr>
        <w:t>Observación</w:t>
      </w:r>
    </w:p>
    <w:p w:rsidR="0076758B" w:rsidRPr="007C3DC7" w:rsidRDefault="0076758B" w:rsidP="005B3852">
      <w:pPr>
        <w:tabs>
          <w:tab w:val="left" w:pos="5358"/>
        </w:tabs>
        <w:spacing w:after="0" w:line="360" w:lineRule="auto"/>
        <w:jc w:val="both"/>
        <w:rPr>
          <w:rFonts w:ascii="Times New Roman" w:hAnsi="Times New Roman"/>
        </w:rPr>
      </w:pPr>
      <w:r>
        <w:rPr>
          <w:rFonts w:ascii="Times New Roman" w:hAnsi="Times New Roman"/>
        </w:rPr>
        <w:t xml:space="preserve"> Se sugiere la lectura de </w:t>
      </w:r>
      <w:r>
        <w:rPr>
          <w:rFonts w:ascii="Times New Roman" w:hAnsi="Times New Roman"/>
          <w:i/>
        </w:rPr>
        <w:t xml:space="preserve">Los Reyes  y </w:t>
      </w:r>
      <w:r>
        <w:rPr>
          <w:rFonts w:ascii="Times New Roman" w:hAnsi="Times New Roman"/>
        </w:rPr>
        <w:t xml:space="preserve">de </w:t>
      </w:r>
      <w:r>
        <w:rPr>
          <w:rFonts w:ascii="Times New Roman" w:hAnsi="Times New Roman"/>
          <w:i/>
        </w:rPr>
        <w:t>A</w:t>
      </w:r>
      <w:bookmarkStart w:id="0" w:name="_GoBack"/>
      <w:bookmarkEnd w:id="0"/>
      <w:r>
        <w:rPr>
          <w:rFonts w:ascii="Times New Roman" w:hAnsi="Times New Roman"/>
          <w:i/>
        </w:rPr>
        <w:t xml:space="preserve">diós Robinson </w:t>
      </w:r>
      <w:r>
        <w:rPr>
          <w:rFonts w:ascii="Times New Roman" w:hAnsi="Times New Roman"/>
        </w:rPr>
        <w:t xml:space="preserve">para el primer encuentro. </w:t>
      </w:r>
    </w:p>
    <w:sectPr w:rsidR="0076758B" w:rsidRPr="007C3DC7" w:rsidSect="00D76F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31D"/>
    <w:multiLevelType w:val="hybridMultilevel"/>
    <w:tmpl w:val="9A623330"/>
    <w:lvl w:ilvl="0" w:tplc="3FA06B58">
      <w:start w:val="8"/>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
    <w:nsid w:val="2E6B6B07"/>
    <w:multiLevelType w:val="hybridMultilevel"/>
    <w:tmpl w:val="22AED0C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501172B8"/>
    <w:multiLevelType w:val="hybridMultilevel"/>
    <w:tmpl w:val="B9CE9BC2"/>
    <w:lvl w:ilvl="0" w:tplc="7CCC09FE">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396"/>
    <w:rsid w:val="0000069F"/>
    <w:rsid w:val="00024E21"/>
    <w:rsid w:val="0003632E"/>
    <w:rsid w:val="000464BB"/>
    <w:rsid w:val="00062E0F"/>
    <w:rsid w:val="000738B2"/>
    <w:rsid w:val="00097A94"/>
    <w:rsid w:val="000B7950"/>
    <w:rsid w:val="000D4BEB"/>
    <w:rsid w:val="000E1B8E"/>
    <w:rsid w:val="000E4B40"/>
    <w:rsid w:val="000E503F"/>
    <w:rsid w:val="001120E9"/>
    <w:rsid w:val="0012376B"/>
    <w:rsid w:val="00124F9E"/>
    <w:rsid w:val="0014210D"/>
    <w:rsid w:val="00152001"/>
    <w:rsid w:val="001B2189"/>
    <w:rsid w:val="001B5285"/>
    <w:rsid w:val="001C4643"/>
    <w:rsid w:val="001E3C82"/>
    <w:rsid w:val="002515C8"/>
    <w:rsid w:val="00255A42"/>
    <w:rsid w:val="00256610"/>
    <w:rsid w:val="00277E6C"/>
    <w:rsid w:val="002A3028"/>
    <w:rsid w:val="002A72F6"/>
    <w:rsid w:val="002B2B78"/>
    <w:rsid w:val="002D44F3"/>
    <w:rsid w:val="002D696F"/>
    <w:rsid w:val="002E393D"/>
    <w:rsid w:val="002F0F33"/>
    <w:rsid w:val="002F4676"/>
    <w:rsid w:val="00304E08"/>
    <w:rsid w:val="00307F1A"/>
    <w:rsid w:val="0037157D"/>
    <w:rsid w:val="00373F49"/>
    <w:rsid w:val="003B6CB4"/>
    <w:rsid w:val="003E3078"/>
    <w:rsid w:val="00415573"/>
    <w:rsid w:val="00432F23"/>
    <w:rsid w:val="004F1763"/>
    <w:rsid w:val="004F19F5"/>
    <w:rsid w:val="00510B59"/>
    <w:rsid w:val="00524D09"/>
    <w:rsid w:val="00564F14"/>
    <w:rsid w:val="00565ADD"/>
    <w:rsid w:val="00591813"/>
    <w:rsid w:val="005B3852"/>
    <w:rsid w:val="005C6315"/>
    <w:rsid w:val="005E34D1"/>
    <w:rsid w:val="005F19BA"/>
    <w:rsid w:val="005F64AA"/>
    <w:rsid w:val="00611E28"/>
    <w:rsid w:val="006132C2"/>
    <w:rsid w:val="006153B9"/>
    <w:rsid w:val="006346A0"/>
    <w:rsid w:val="00634E87"/>
    <w:rsid w:val="006551F1"/>
    <w:rsid w:val="006601CC"/>
    <w:rsid w:val="00667F7C"/>
    <w:rsid w:val="006746E1"/>
    <w:rsid w:val="0069264A"/>
    <w:rsid w:val="006A6B4E"/>
    <w:rsid w:val="006E3F1A"/>
    <w:rsid w:val="006F1499"/>
    <w:rsid w:val="006F1571"/>
    <w:rsid w:val="00701A96"/>
    <w:rsid w:val="0070734C"/>
    <w:rsid w:val="00715172"/>
    <w:rsid w:val="00731396"/>
    <w:rsid w:val="007371C6"/>
    <w:rsid w:val="0076758B"/>
    <w:rsid w:val="00795F00"/>
    <w:rsid w:val="007A7D57"/>
    <w:rsid w:val="007B0434"/>
    <w:rsid w:val="007C3DC7"/>
    <w:rsid w:val="007D2845"/>
    <w:rsid w:val="008069DE"/>
    <w:rsid w:val="00806CB5"/>
    <w:rsid w:val="0080721E"/>
    <w:rsid w:val="00827A84"/>
    <w:rsid w:val="00840858"/>
    <w:rsid w:val="0084637B"/>
    <w:rsid w:val="00862765"/>
    <w:rsid w:val="008A11D2"/>
    <w:rsid w:val="008B7F3D"/>
    <w:rsid w:val="008E043C"/>
    <w:rsid w:val="008E1D05"/>
    <w:rsid w:val="008E6755"/>
    <w:rsid w:val="008F584B"/>
    <w:rsid w:val="009444E9"/>
    <w:rsid w:val="009D4ED1"/>
    <w:rsid w:val="009E75B8"/>
    <w:rsid w:val="009F3A1B"/>
    <w:rsid w:val="00A20135"/>
    <w:rsid w:val="00A252E2"/>
    <w:rsid w:val="00A63236"/>
    <w:rsid w:val="00A72FAE"/>
    <w:rsid w:val="00A94208"/>
    <w:rsid w:val="00AA389C"/>
    <w:rsid w:val="00AB1690"/>
    <w:rsid w:val="00AC56F0"/>
    <w:rsid w:val="00AE57D3"/>
    <w:rsid w:val="00AF46F4"/>
    <w:rsid w:val="00B07A03"/>
    <w:rsid w:val="00B41B99"/>
    <w:rsid w:val="00B5098B"/>
    <w:rsid w:val="00B52F6E"/>
    <w:rsid w:val="00B87C00"/>
    <w:rsid w:val="00C03DB3"/>
    <w:rsid w:val="00C37852"/>
    <w:rsid w:val="00C73833"/>
    <w:rsid w:val="00C768C6"/>
    <w:rsid w:val="00C770D1"/>
    <w:rsid w:val="00C84BDA"/>
    <w:rsid w:val="00C9110B"/>
    <w:rsid w:val="00C96763"/>
    <w:rsid w:val="00CB3A03"/>
    <w:rsid w:val="00CC4738"/>
    <w:rsid w:val="00CD0B9E"/>
    <w:rsid w:val="00CD791B"/>
    <w:rsid w:val="00CD7998"/>
    <w:rsid w:val="00CD7CAD"/>
    <w:rsid w:val="00CF2B62"/>
    <w:rsid w:val="00D0082F"/>
    <w:rsid w:val="00D1325F"/>
    <w:rsid w:val="00D34B1F"/>
    <w:rsid w:val="00D6127D"/>
    <w:rsid w:val="00D74192"/>
    <w:rsid w:val="00D7476C"/>
    <w:rsid w:val="00D76FAD"/>
    <w:rsid w:val="00DA41D3"/>
    <w:rsid w:val="00DB5694"/>
    <w:rsid w:val="00DC1FA5"/>
    <w:rsid w:val="00DF77FF"/>
    <w:rsid w:val="00EB4FFE"/>
    <w:rsid w:val="00EE75A5"/>
    <w:rsid w:val="00F31E58"/>
    <w:rsid w:val="00F34A3A"/>
    <w:rsid w:val="00F76A22"/>
    <w:rsid w:val="00F846CE"/>
    <w:rsid w:val="00F95692"/>
    <w:rsid w:val="00FA7433"/>
    <w:rsid w:val="00FD3F07"/>
    <w:rsid w:val="00FE5F3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D"/>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4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2445</Words>
  <Characters>13450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CORDOBA</dc:title>
  <dc:subject/>
  <dc:creator>Usuario</dc:creator>
  <cp:keywords/>
  <dc:description/>
  <cp:lastModifiedBy>Lucas</cp:lastModifiedBy>
  <cp:revision>2</cp:revision>
  <cp:lastPrinted>2013-12-03T19:54:00Z</cp:lastPrinted>
  <dcterms:created xsi:type="dcterms:W3CDTF">2014-02-20T18:33:00Z</dcterms:created>
  <dcterms:modified xsi:type="dcterms:W3CDTF">2014-02-20T18:33:00Z</dcterms:modified>
</cp:coreProperties>
</file>