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A9" w:rsidRPr="007951A9" w:rsidRDefault="007951A9" w:rsidP="007951A9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7951A9">
        <w:rPr>
          <w:rFonts w:ascii="Arial" w:hAnsi="Arial" w:cs="Arial"/>
          <w:b/>
          <w:sz w:val="32"/>
          <w:szCs w:val="32"/>
          <w:lang w:val="es-MX"/>
        </w:rPr>
        <w:t>UNIVERSIDAD NACIONAL DE CORDOBA</w:t>
      </w:r>
    </w:p>
    <w:p w:rsidR="007951A9" w:rsidRPr="007951A9" w:rsidRDefault="007951A9" w:rsidP="007951A9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7951A9">
        <w:rPr>
          <w:rFonts w:ascii="Arial" w:hAnsi="Arial" w:cs="Arial"/>
          <w:b/>
          <w:sz w:val="32"/>
          <w:szCs w:val="32"/>
          <w:lang w:val="es-MX"/>
        </w:rPr>
        <w:t>Facultad de Filosofía y Humanidades</w:t>
      </w:r>
    </w:p>
    <w:p w:rsidR="007951A9" w:rsidRPr="007951A9" w:rsidRDefault="007951A9" w:rsidP="007951A9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Doctorado</w:t>
      </w:r>
      <w:r w:rsidRPr="007951A9">
        <w:rPr>
          <w:rFonts w:ascii="Arial" w:hAnsi="Arial" w:cs="Arial"/>
          <w:b/>
          <w:sz w:val="32"/>
          <w:szCs w:val="32"/>
          <w:lang w:val="es-MX"/>
        </w:rPr>
        <w:t xml:space="preserve"> en Antropología</w:t>
      </w:r>
    </w:p>
    <w:p w:rsidR="007951A9" w:rsidRPr="007951A9" w:rsidRDefault="007951A9" w:rsidP="007951A9">
      <w:pPr>
        <w:jc w:val="center"/>
        <w:rPr>
          <w:rFonts w:ascii="Arial" w:hAnsi="Arial" w:cs="Arial"/>
          <w:b/>
          <w:lang w:val="es-MX"/>
        </w:rPr>
      </w:pPr>
    </w:p>
    <w:p w:rsidR="007951A9" w:rsidRPr="007951A9" w:rsidRDefault="007951A9" w:rsidP="007951A9">
      <w:pPr>
        <w:jc w:val="center"/>
        <w:rPr>
          <w:rFonts w:ascii="Arial" w:hAnsi="Arial" w:cs="Arial"/>
          <w:lang w:val="es-MX"/>
        </w:rPr>
      </w:pPr>
    </w:p>
    <w:p w:rsidR="000F656B" w:rsidRPr="000F656B" w:rsidRDefault="007951A9" w:rsidP="000F656B">
      <w:pPr>
        <w:spacing w:line="288" w:lineRule="atLeast"/>
        <w:jc w:val="both"/>
        <w:rPr>
          <w:rFonts w:ascii="Arial" w:hAnsi="Arial" w:cs="Arial"/>
          <w:bCs/>
        </w:rPr>
      </w:pPr>
      <w:r w:rsidRPr="007951A9">
        <w:rPr>
          <w:rFonts w:ascii="Arial" w:hAnsi="Arial" w:cs="Arial"/>
          <w:b/>
          <w:lang w:val="es-MX"/>
        </w:rPr>
        <w:t>ASIGNATURA:</w:t>
      </w:r>
      <w:r>
        <w:rPr>
          <w:b/>
          <w:lang w:val="es-MX"/>
        </w:rPr>
        <w:t xml:space="preserve"> </w:t>
      </w:r>
      <w:r w:rsidR="007B31B2" w:rsidRPr="007B31B2">
        <w:rPr>
          <w:rFonts w:ascii="Arial" w:hAnsi="Arial" w:cs="Arial"/>
          <w:bCs/>
        </w:rPr>
        <w:t xml:space="preserve">ANTROPOLOGÍA DE LAS MIGRACIONES INTERNACIONALES </w:t>
      </w:r>
      <w:r w:rsidR="000F656B">
        <w:rPr>
          <w:rFonts w:ascii="Arial" w:hAnsi="Arial" w:cs="Arial"/>
          <w:bCs/>
        </w:rPr>
        <w:t>CONTEMPORÁNEAS EN Y DESDE AMÉRICA LATINA</w:t>
      </w:r>
    </w:p>
    <w:p w:rsidR="007951A9" w:rsidRPr="000F656B" w:rsidRDefault="007951A9" w:rsidP="000C3E5B">
      <w:pPr>
        <w:spacing w:line="288" w:lineRule="atLeast"/>
        <w:jc w:val="both"/>
        <w:rPr>
          <w:rFonts w:ascii="Arial" w:hAnsi="Arial" w:cs="Arial"/>
          <w:b/>
          <w:bCs/>
        </w:rPr>
      </w:pPr>
    </w:p>
    <w:p w:rsidR="007951A9" w:rsidRPr="007951A9" w:rsidRDefault="007951A9" w:rsidP="007951A9">
      <w:pPr>
        <w:spacing w:line="288" w:lineRule="atLeast"/>
        <w:jc w:val="both"/>
        <w:rPr>
          <w:rFonts w:ascii="Arial" w:hAnsi="Arial" w:cs="Arial"/>
          <w:bCs/>
          <w:lang w:val="es-MX"/>
        </w:rPr>
      </w:pPr>
      <w:r w:rsidRPr="007951A9">
        <w:rPr>
          <w:rFonts w:ascii="Arial" w:hAnsi="Arial" w:cs="Arial"/>
          <w:b/>
          <w:bCs/>
          <w:lang w:val="fr-FR"/>
        </w:rPr>
        <w:t xml:space="preserve">DOCENTE: </w:t>
      </w:r>
      <w:r w:rsidRPr="007951A9">
        <w:rPr>
          <w:rFonts w:ascii="Arial" w:hAnsi="Arial" w:cs="Arial"/>
          <w:b/>
          <w:bCs/>
          <w:lang w:val="fr-FR"/>
        </w:rPr>
        <w:tab/>
      </w:r>
      <w:r w:rsidRPr="007951A9">
        <w:rPr>
          <w:rFonts w:ascii="Arial" w:hAnsi="Arial" w:cs="Arial"/>
          <w:bCs/>
          <w:lang w:val="fr-FR"/>
        </w:rPr>
        <w:t>Cynthia Pizarro</w:t>
      </w:r>
      <w:r>
        <w:rPr>
          <w:rFonts w:ascii="Arial" w:hAnsi="Arial" w:cs="Arial"/>
          <w:bCs/>
          <w:lang w:val="fr-FR"/>
        </w:rPr>
        <w:t xml:space="preserve">, </w:t>
      </w:r>
      <w:r w:rsidRPr="007951A9">
        <w:rPr>
          <w:rFonts w:ascii="Arial" w:hAnsi="Arial" w:cs="Arial"/>
          <w:bCs/>
          <w:lang w:val="es-MX"/>
        </w:rPr>
        <w:t>Magister en Ciencias Sociales y Doctora en Antropología.</w:t>
      </w:r>
      <w:r>
        <w:rPr>
          <w:rFonts w:ascii="Arial" w:hAnsi="Arial" w:cs="Arial"/>
          <w:bCs/>
          <w:lang w:val="es-MX"/>
        </w:rPr>
        <w:t xml:space="preserve"> </w:t>
      </w:r>
      <w:r w:rsidRPr="007951A9">
        <w:rPr>
          <w:rFonts w:ascii="Arial" w:hAnsi="Arial" w:cs="Arial"/>
          <w:bCs/>
          <w:lang w:val="es-MX"/>
        </w:rPr>
        <w:t>CONICET</w:t>
      </w:r>
      <w:r>
        <w:rPr>
          <w:rFonts w:ascii="Arial" w:hAnsi="Arial" w:cs="Arial"/>
          <w:bCs/>
          <w:lang w:val="es-MX"/>
        </w:rPr>
        <w:t>, UBA.</w:t>
      </w:r>
    </w:p>
    <w:p w:rsidR="007B31B2" w:rsidRDefault="007B31B2" w:rsidP="007B31B2">
      <w:pPr>
        <w:spacing w:line="288" w:lineRule="atLeast"/>
        <w:jc w:val="both"/>
        <w:rPr>
          <w:rFonts w:ascii="Arial" w:hAnsi="Arial" w:cs="Arial"/>
          <w:b/>
          <w:bCs/>
          <w:lang w:val="es-MX"/>
        </w:rPr>
      </w:pPr>
    </w:p>
    <w:p w:rsidR="007B31B2" w:rsidRDefault="007B31B2" w:rsidP="007B31B2">
      <w:pPr>
        <w:spacing w:line="288" w:lineRule="atLeast"/>
        <w:jc w:val="both"/>
        <w:rPr>
          <w:rFonts w:ascii="Arial" w:hAnsi="Arial" w:cs="Arial"/>
          <w:b/>
          <w:bCs/>
        </w:rPr>
      </w:pPr>
      <w:r w:rsidRPr="007951A9">
        <w:rPr>
          <w:rFonts w:ascii="Arial" w:hAnsi="Arial" w:cs="Arial"/>
          <w:b/>
          <w:bCs/>
        </w:rPr>
        <w:t>PROGRAMA ANALÍTICO</w:t>
      </w:r>
    </w:p>
    <w:p w:rsidR="007951A9" w:rsidRPr="007951A9" w:rsidRDefault="007951A9" w:rsidP="000C3E5B">
      <w:pPr>
        <w:spacing w:line="288" w:lineRule="atLeast"/>
        <w:jc w:val="both"/>
        <w:rPr>
          <w:rFonts w:ascii="Arial" w:hAnsi="Arial" w:cs="Arial"/>
          <w:b/>
          <w:bCs/>
        </w:rPr>
      </w:pPr>
    </w:p>
    <w:p w:rsidR="00F5278D" w:rsidRPr="000C3E5B" w:rsidRDefault="00F5278D" w:rsidP="000C3E5B">
      <w:pPr>
        <w:spacing w:line="288" w:lineRule="atLeast"/>
        <w:jc w:val="both"/>
        <w:rPr>
          <w:rFonts w:ascii="Arial" w:hAnsi="Arial" w:cs="Arial"/>
          <w:bCs/>
        </w:rPr>
      </w:pPr>
      <w:r w:rsidRPr="000C3E5B">
        <w:rPr>
          <w:rFonts w:ascii="Arial" w:hAnsi="Arial" w:cs="Arial"/>
          <w:b/>
          <w:bCs/>
        </w:rPr>
        <w:t>Fundamentación</w:t>
      </w:r>
    </w:p>
    <w:p w:rsidR="00F5278D" w:rsidRPr="000C3E5B" w:rsidRDefault="00F5278D" w:rsidP="000C3E5B">
      <w:pPr>
        <w:spacing w:line="288" w:lineRule="atLeast"/>
        <w:jc w:val="both"/>
        <w:rPr>
          <w:rFonts w:ascii="Arial" w:hAnsi="Arial" w:cs="Arial"/>
          <w:bCs/>
        </w:rPr>
      </w:pPr>
    </w:p>
    <w:p w:rsidR="003043F6" w:rsidRPr="00CE39D2" w:rsidRDefault="00F5278D" w:rsidP="000C3E5B">
      <w:pPr>
        <w:spacing w:line="288" w:lineRule="atLeast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CE39D2">
        <w:rPr>
          <w:rFonts w:ascii="Arial" w:hAnsi="Arial" w:cs="Arial"/>
          <w:bCs/>
          <w:sz w:val="22"/>
          <w:szCs w:val="22"/>
        </w:rPr>
        <w:t xml:space="preserve">Este curso ofrece una aproximación al estudio de las migraciones </w:t>
      </w:r>
      <w:r w:rsidR="00B331AC" w:rsidRPr="00CE39D2">
        <w:rPr>
          <w:rFonts w:ascii="Arial" w:hAnsi="Arial" w:cs="Arial"/>
          <w:bCs/>
          <w:sz w:val="22"/>
          <w:szCs w:val="22"/>
        </w:rPr>
        <w:t xml:space="preserve">en y desde América Latina </w:t>
      </w:r>
      <w:r w:rsidRPr="00CE39D2">
        <w:rPr>
          <w:rFonts w:ascii="Arial" w:hAnsi="Arial" w:cs="Arial"/>
          <w:bCs/>
          <w:sz w:val="22"/>
          <w:szCs w:val="22"/>
        </w:rPr>
        <w:t xml:space="preserve">desde la perspectiva de la antropología sociocultural. </w:t>
      </w:r>
      <w:r w:rsidR="003043F6" w:rsidRPr="00CE39D2">
        <w:rPr>
          <w:rFonts w:ascii="Arial" w:hAnsi="Arial" w:cs="Arial"/>
          <w:bCs/>
          <w:sz w:val="22"/>
          <w:szCs w:val="22"/>
        </w:rPr>
        <w:t xml:space="preserve">Los procesos de movilidad de las personas entre los países de la región, y en dirección sur-norte, cobran día a día mayor visibilidad en el discurso político, social, institucional y del sentido común. Desde la perspectiva antropológica, las relaciones que se establecen </w:t>
      </w:r>
      <w:r w:rsidR="003043F6" w:rsidRPr="00CE39D2">
        <w:rPr>
          <w:rFonts w:ascii="Arial" w:hAnsi="Arial" w:cs="Arial"/>
          <w:bCs/>
          <w:sz w:val="22"/>
          <w:szCs w:val="22"/>
          <w:lang w:val="es-MX"/>
        </w:rPr>
        <w:t xml:space="preserve">entre "nativos" y "extranjeros" se constituyen en y son </w:t>
      </w:r>
      <w:proofErr w:type="spellStart"/>
      <w:r w:rsidR="003043F6" w:rsidRPr="00CE39D2">
        <w:rPr>
          <w:rFonts w:ascii="Arial" w:hAnsi="Arial" w:cs="Arial"/>
          <w:bCs/>
          <w:sz w:val="22"/>
          <w:szCs w:val="22"/>
          <w:lang w:val="es-MX"/>
        </w:rPr>
        <w:t>co</w:t>
      </w:r>
      <w:proofErr w:type="spellEnd"/>
      <w:r w:rsidR="003043F6" w:rsidRPr="00CE39D2">
        <w:rPr>
          <w:rFonts w:ascii="Arial" w:hAnsi="Arial" w:cs="Arial"/>
          <w:bCs/>
          <w:sz w:val="22"/>
          <w:szCs w:val="22"/>
          <w:lang w:val="es-MX"/>
        </w:rPr>
        <w:t xml:space="preserve">-constitutivas de procesos en los que conviven y disputan lógicas diversas: de nación, de clase, de etnicidad, de derechos. </w:t>
      </w:r>
    </w:p>
    <w:p w:rsidR="00F60E6D" w:rsidRPr="00CE39D2" w:rsidRDefault="003043F6" w:rsidP="000C3E5B">
      <w:pPr>
        <w:spacing w:line="288" w:lineRule="atLeast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L</w:t>
      </w:r>
      <w:r w:rsidR="00B331AC" w:rsidRPr="00CE39D2">
        <w:rPr>
          <w:rFonts w:ascii="Arial" w:hAnsi="Arial" w:cs="Arial"/>
          <w:bCs/>
          <w:sz w:val="22"/>
          <w:szCs w:val="22"/>
        </w:rPr>
        <w:t>os complejos procesos de movilidad territorial humana</w:t>
      </w:r>
      <w:r w:rsidR="00F60E6D" w:rsidRPr="00CE39D2">
        <w:rPr>
          <w:rFonts w:ascii="Arial" w:hAnsi="Arial" w:cs="Arial"/>
          <w:bCs/>
          <w:sz w:val="22"/>
          <w:szCs w:val="22"/>
        </w:rPr>
        <w:t>,</w:t>
      </w:r>
      <w:r w:rsidR="00B331AC" w:rsidRPr="00CE39D2">
        <w:rPr>
          <w:rFonts w:ascii="Arial" w:hAnsi="Arial" w:cs="Arial"/>
          <w:bCs/>
          <w:sz w:val="22"/>
          <w:szCs w:val="22"/>
        </w:rPr>
        <w:t xml:space="preserve"> 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en el marco de la actual expoliación del capitalismo intensivo, </w:t>
      </w:r>
      <w:r w:rsidR="00B331AC" w:rsidRPr="00CE39D2">
        <w:rPr>
          <w:rFonts w:ascii="Arial" w:hAnsi="Arial" w:cs="Arial"/>
          <w:bCs/>
          <w:sz w:val="22"/>
          <w:szCs w:val="22"/>
        </w:rPr>
        <w:t>dan lugar a cambios en diversos ámbitos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 </w:t>
      </w:r>
      <w:r w:rsidR="00B331AC" w:rsidRPr="00CE39D2">
        <w:rPr>
          <w:rFonts w:ascii="Arial" w:hAnsi="Arial" w:cs="Arial"/>
          <w:bCs/>
          <w:sz w:val="22"/>
          <w:szCs w:val="22"/>
        </w:rPr>
        <w:t xml:space="preserve">de las sociedades de origen, de tránsito y de destino: familias, unidades domésticas, territorios, comunidades, mercados de trabajo y vivienda, estructuras demográficas, acceso a derechos civiles, políticos y sociales, dinámicas </w:t>
      </w:r>
      <w:proofErr w:type="spellStart"/>
      <w:r w:rsidR="00B331AC" w:rsidRPr="00CE39D2">
        <w:rPr>
          <w:rFonts w:ascii="Arial" w:hAnsi="Arial" w:cs="Arial"/>
          <w:bCs/>
          <w:sz w:val="22"/>
          <w:szCs w:val="22"/>
        </w:rPr>
        <w:t>intra</w:t>
      </w:r>
      <w:proofErr w:type="spellEnd"/>
      <w:r w:rsidR="00B331AC" w:rsidRPr="00CE39D2">
        <w:rPr>
          <w:rFonts w:ascii="Arial" w:hAnsi="Arial" w:cs="Arial"/>
          <w:bCs/>
          <w:sz w:val="22"/>
          <w:szCs w:val="22"/>
        </w:rPr>
        <w:t xml:space="preserve"> e interculturales, as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ociacionismo y praxis ciudadana, </w:t>
      </w:r>
      <w:r w:rsidR="00B331AC" w:rsidRPr="00CE39D2">
        <w:rPr>
          <w:rFonts w:ascii="Arial" w:hAnsi="Arial" w:cs="Arial"/>
          <w:bCs/>
          <w:sz w:val="22"/>
          <w:szCs w:val="22"/>
        </w:rPr>
        <w:t>entre otros.</w:t>
      </w:r>
    </w:p>
    <w:p w:rsidR="00B331AC" w:rsidRPr="00CE39D2" w:rsidRDefault="003043F6" w:rsidP="000C3E5B">
      <w:pPr>
        <w:spacing w:line="288" w:lineRule="atLeast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En este contexto, se han realizado numerosos estudios antropológicos que, desde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 diversos</w:t>
      </w:r>
      <w:r w:rsidRPr="00CE39D2">
        <w:rPr>
          <w:rFonts w:ascii="Arial" w:hAnsi="Arial" w:cs="Arial"/>
          <w:bCs/>
          <w:sz w:val="22"/>
          <w:szCs w:val="22"/>
        </w:rPr>
        <w:t xml:space="preserve"> abordajes teórico-metodológicos, 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permiten dar cuenta de diversos niveles analíticos. En el nivel micro </w:t>
      </w:r>
      <w:r w:rsidRPr="00CE39D2">
        <w:rPr>
          <w:rFonts w:ascii="Arial" w:hAnsi="Arial" w:cs="Arial"/>
          <w:bCs/>
          <w:sz w:val="22"/>
          <w:szCs w:val="22"/>
        </w:rPr>
        <w:t xml:space="preserve">se estudian </w:t>
      </w:r>
      <w:r w:rsidR="00F60E6D" w:rsidRPr="00CE39D2">
        <w:rPr>
          <w:rFonts w:ascii="Arial" w:hAnsi="Arial" w:cs="Arial"/>
          <w:bCs/>
          <w:sz w:val="22"/>
          <w:szCs w:val="22"/>
        </w:rPr>
        <w:t>las motivaciones, expectat</w:t>
      </w:r>
      <w:r w:rsidRPr="00CE39D2">
        <w:rPr>
          <w:rFonts w:ascii="Arial" w:hAnsi="Arial" w:cs="Arial"/>
          <w:bCs/>
          <w:sz w:val="22"/>
          <w:szCs w:val="22"/>
        </w:rPr>
        <w:t xml:space="preserve">ivas y trayectorias migratorias así como 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la construcción de redes </w:t>
      </w:r>
      <w:r w:rsidRPr="00CE39D2">
        <w:rPr>
          <w:rFonts w:ascii="Arial" w:hAnsi="Arial" w:cs="Arial"/>
          <w:bCs/>
          <w:sz w:val="22"/>
          <w:szCs w:val="22"/>
        </w:rPr>
        <w:t xml:space="preserve">migratorias 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familiares y sociales. En el nivel meso, </w:t>
      </w:r>
      <w:r w:rsidRPr="00CE39D2">
        <w:rPr>
          <w:rFonts w:ascii="Arial" w:hAnsi="Arial" w:cs="Arial"/>
          <w:bCs/>
          <w:sz w:val="22"/>
          <w:szCs w:val="22"/>
        </w:rPr>
        <w:t>se indagan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 las identificaciones y procesos de </w:t>
      </w:r>
      <w:proofErr w:type="spellStart"/>
      <w:r w:rsidR="00F60E6D" w:rsidRPr="00CE39D2">
        <w:rPr>
          <w:rFonts w:ascii="Arial" w:hAnsi="Arial" w:cs="Arial"/>
          <w:bCs/>
          <w:sz w:val="22"/>
          <w:szCs w:val="22"/>
        </w:rPr>
        <w:t>comunalización</w:t>
      </w:r>
      <w:proofErr w:type="spellEnd"/>
      <w:r w:rsidR="00F60E6D" w:rsidRPr="00CE39D2">
        <w:rPr>
          <w:rFonts w:ascii="Arial" w:hAnsi="Arial" w:cs="Arial"/>
          <w:bCs/>
          <w:sz w:val="22"/>
          <w:szCs w:val="22"/>
        </w:rPr>
        <w:t xml:space="preserve"> de algunos colectivos que marcan o son marcados por su </w:t>
      </w:r>
      <w:proofErr w:type="spellStart"/>
      <w:r w:rsidR="00F60E6D" w:rsidRPr="00CE39D2">
        <w:rPr>
          <w:rFonts w:ascii="Arial" w:hAnsi="Arial" w:cs="Arial"/>
          <w:bCs/>
          <w:sz w:val="22"/>
          <w:szCs w:val="22"/>
        </w:rPr>
        <w:t>aloctonía</w:t>
      </w:r>
      <w:proofErr w:type="spellEnd"/>
      <w:r w:rsidR="00F60E6D" w:rsidRPr="00CE39D2">
        <w:rPr>
          <w:rFonts w:ascii="Arial" w:hAnsi="Arial" w:cs="Arial"/>
          <w:bCs/>
          <w:sz w:val="22"/>
          <w:szCs w:val="22"/>
        </w:rPr>
        <w:t xml:space="preserve"> / alteridad</w:t>
      </w:r>
      <w:r w:rsidR="00681861" w:rsidRPr="00CE39D2">
        <w:rPr>
          <w:rFonts w:ascii="Arial" w:hAnsi="Arial" w:cs="Arial"/>
          <w:bCs/>
          <w:sz w:val="22"/>
          <w:szCs w:val="22"/>
        </w:rPr>
        <w:t>; la articulación en los mercado</w:t>
      </w:r>
      <w:r w:rsidR="0024371D" w:rsidRPr="00CE39D2">
        <w:rPr>
          <w:rFonts w:ascii="Arial" w:hAnsi="Arial" w:cs="Arial"/>
          <w:bCs/>
          <w:sz w:val="22"/>
          <w:szCs w:val="22"/>
        </w:rPr>
        <w:t xml:space="preserve">s laborales; </w:t>
      </w:r>
      <w:r w:rsidR="00270832" w:rsidRPr="00CE39D2">
        <w:rPr>
          <w:rFonts w:ascii="Arial" w:hAnsi="Arial" w:cs="Arial"/>
          <w:bCs/>
          <w:sz w:val="22"/>
          <w:szCs w:val="22"/>
        </w:rPr>
        <w:t>los territorios y espacios transnacionales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. En el nivel macro, </w:t>
      </w:r>
      <w:r w:rsidR="00270832" w:rsidRPr="00CE39D2">
        <w:rPr>
          <w:rFonts w:ascii="Arial" w:hAnsi="Arial" w:cs="Arial"/>
          <w:bCs/>
          <w:sz w:val="22"/>
          <w:szCs w:val="22"/>
        </w:rPr>
        <w:t xml:space="preserve">las posiciones </w:t>
      </w:r>
      <w:proofErr w:type="spellStart"/>
      <w:r w:rsidR="00270832" w:rsidRPr="00CE39D2">
        <w:rPr>
          <w:rFonts w:ascii="Arial" w:hAnsi="Arial" w:cs="Arial"/>
          <w:bCs/>
          <w:sz w:val="22"/>
          <w:szCs w:val="22"/>
        </w:rPr>
        <w:t>multi</w:t>
      </w:r>
      <w:proofErr w:type="spellEnd"/>
      <w:r w:rsidR="00270832" w:rsidRPr="00CE39D2">
        <w:rPr>
          <w:rFonts w:ascii="Arial" w:hAnsi="Arial" w:cs="Arial"/>
          <w:bCs/>
          <w:sz w:val="22"/>
          <w:szCs w:val="22"/>
        </w:rPr>
        <w:t xml:space="preserve">-locales y la intersección de desigualdades </w:t>
      </w:r>
      <w:r w:rsidR="00F60E6D" w:rsidRPr="00CE39D2">
        <w:rPr>
          <w:rFonts w:ascii="Arial" w:hAnsi="Arial" w:cs="Arial"/>
          <w:bCs/>
          <w:sz w:val="22"/>
          <w:szCs w:val="22"/>
        </w:rPr>
        <w:t>las complejidades, las disputas y las estrategias para la circulación de mercancías, capitales, información, culturas y personas a través de y a pesar de las fronteras</w:t>
      </w:r>
      <w:r w:rsidRPr="00CE39D2">
        <w:rPr>
          <w:rFonts w:ascii="Arial" w:hAnsi="Arial" w:cs="Arial"/>
          <w:bCs/>
          <w:sz w:val="22"/>
          <w:szCs w:val="22"/>
        </w:rPr>
        <w:t xml:space="preserve"> y mecanismos de control</w:t>
      </w:r>
      <w:r w:rsidR="00F60E6D" w:rsidRPr="00CE39D2">
        <w:rPr>
          <w:rFonts w:ascii="Arial" w:hAnsi="Arial" w:cs="Arial"/>
          <w:bCs/>
          <w:sz w:val="22"/>
          <w:szCs w:val="22"/>
        </w:rPr>
        <w:t xml:space="preserve"> de los estados-nación son también foco de investiga</w:t>
      </w:r>
      <w:r w:rsidR="00C73097" w:rsidRPr="00CE39D2">
        <w:rPr>
          <w:rFonts w:ascii="Arial" w:hAnsi="Arial" w:cs="Arial"/>
          <w:bCs/>
          <w:sz w:val="22"/>
          <w:szCs w:val="22"/>
        </w:rPr>
        <w:t>ción para muchos antropólogos.</w:t>
      </w:r>
    </w:p>
    <w:p w:rsidR="00C73097" w:rsidRPr="00CE39D2" w:rsidRDefault="00C73097" w:rsidP="000C3E5B">
      <w:pPr>
        <w:spacing w:line="288" w:lineRule="atLeast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 xml:space="preserve">Este curso </w:t>
      </w:r>
      <w:r w:rsidR="00740573" w:rsidRPr="00CE39D2">
        <w:rPr>
          <w:rFonts w:ascii="Arial" w:hAnsi="Arial" w:cs="Arial"/>
          <w:bCs/>
          <w:sz w:val="22"/>
          <w:szCs w:val="22"/>
        </w:rPr>
        <w:t>permitirá a los alumnos</w:t>
      </w:r>
      <w:r w:rsidRPr="00CE39D2">
        <w:rPr>
          <w:rFonts w:ascii="Arial" w:hAnsi="Arial" w:cs="Arial"/>
          <w:bCs/>
          <w:sz w:val="22"/>
          <w:szCs w:val="22"/>
        </w:rPr>
        <w:t xml:space="preserve"> aprender herramientas teórico-metodológicas pertinentes para realizar estudios </w:t>
      </w:r>
      <w:r w:rsidR="00740573" w:rsidRPr="00CE39D2">
        <w:rPr>
          <w:rFonts w:ascii="Arial" w:hAnsi="Arial" w:cs="Arial"/>
          <w:bCs/>
          <w:sz w:val="22"/>
          <w:szCs w:val="22"/>
        </w:rPr>
        <w:t>antropológ</w:t>
      </w:r>
      <w:r w:rsidRPr="00CE39D2">
        <w:rPr>
          <w:rFonts w:ascii="Arial" w:hAnsi="Arial" w:cs="Arial"/>
          <w:bCs/>
          <w:sz w:val="22"/>
          <w:szCs w:val="22"/>
        </w:rPr>
        <w:t>icos sobre la tem</w:t>
      </w:r>
      <w:r w:rsidR="00740573" w:rsidRPr="00CE39D2">
        <w:rPr>
          <w:rFonts w:ascii="Arial" w:hAnsi="Arial" w:cs="Arial"/>
          <w:bCs/>
          <w:sz w:val="22"/>
          <w:szCs w:val="22"/>
        </w:rPr>
        <w:t xml:space="preserve">ática; y, conocer investigaciones etnográficas </w:t>
      </w:r>
      <w:r w:rsidRPr="00CE39D2">
        <w:rPr>
          <w:rFonts w:ascii="Arial" w:hAnsi="Arial" w:cs="Arial"/>
          <w:bCs/>
          <w:sz w:val="22"/>
          <w:szCs w:val="22"/>
        </w:rPr>
        <w:t xml:space="preserve">que dan cuenta de </w:t>
      </w:r>
      <w:r w:rsidR="00740573" w:rsidRPr="00CE39D2">
        <w:rPr>
          <w:rFonts w:ascii="Arial" w:hAnsi="Arial" w:cs="Arial"/>
          <w:bCs/>
          <w:sz w:val="22"/>
          <w:szCs w:val="22"/>
        </w:rPr>
        <w:t>diversos</w:t>
      </w:r>
      <w:r w:rsidRPr="00CE39D2">
        <w:rPr>
          <w:rFonts w:ascii="Arial" w:hAnsi="Arial" w:cs="Arial"/>
          <w:bCs/>
          <w:sz w:val="22"/>
          <w:szCs w:val="22"/>
        </w:rPr>
        <w:t xml:space="preserve"> niveles de análisis referidos a diferentes casuísticas sobre migraciones en y desde América Latina.</w:t>
      </w:r>
    </w:p>
    <w:p w:rsidR="00F5278D" w:rsidRDefault="00F5278D" w:rsidP="000C3E5B">
      <w:pPr>
        <w:spacing w:line="288" w:lineRule="atLeast"/>
        <w:jc w:val="both"/>
        <w:rPr>
          <w:rFonts w:ascii="Arial" w:hAnsi="Arial" w:cs="Arial"/>
          <w:b/>
          <w:bCs/>
        </w:rPr>
      </w:pPr>
    </w:p>
    <w:p w:rsidR="00A14095" w:rsidRDefault="00A14095" w:rsidP="000C3E5B">
      <w:pPr>
        <w:spacing w:line="288" w:lineRule="atLeast"/>
        <w:jc w:val="both"/>
        <w:rPr>
          <w:rFonts w:ascii="Arial" w:hAnsi="Arial" w:cs="Arial"/>
          <w:b/>
          <w:bCs/>
        </w:rPr>
      </w:pPr>
    </w:p>
    <w:p w:rsidR="00A14095" w:rsidRPr="000C3E5B" w:rsidRDefault="00A14095" w:rsidP="000C3E5B">
      <w:pPr>
        <w:spacing w:line="288" w:lineRule="atLeast"/>
        <w:jc w:val="both"/>
        <w:rPr>
          <w:rFonts w:ascii="Arial" w:hAnsi="Arial" w:cs="Arial"/>
          <w:b/>
          <w:bCs/>
        </w:rPr>
      </w:pPr>
    </w:p>
    <w:p w:rsidR="00F5278D" w:rsidRPr="000C3E5B" w:rsidRDefault="00F5278D" w:rsidP="000C3E5B">
      <w:pPr>
        <w:spacing w:line="288" w:lineRule="atLeast"/>
        <w:jc w:val="both"/>
        <w:rPr>
          <w:rFonts w:ascii="Arial" w:hAnsi="Arial" w:cs="Arial"/>
          <w:b/>
          <w:bCs/>
        </w:rPr>
      </w:pPr>
      <w:r w:rsidRPr="000C3E5B">
        <w:rPr>
          <w:rFonts w:ascii="Arial" w:hAnsi="Arial" w:cs="Arial"/>
          <w:b/>
          <w:bCs/>
        </w:rPr>
        <w:lastRenderedPageBreak/>
        <w:t>Objetivos</w:t>
      </w:r>
    </w:p>
    <w:p w:rsidR="00F5278D" w:rsidRPr="000C3E5B" w:rsidRDefault="00F5278D" w:rsidP="000C3E5B">
      <w:pPr>
        <w:spacing w:line="288" w:lineRule="atLeast"/>
        <w:jc w:val="both"/>
        <w:rPr>
          <w:rFonts w:ascii="Arial" w:hAnsi="Arial" w:cs="Arial"/>
          <w:bCs/>
        </w:rPr>
      </w:pPr>
    </w:p>
    <w:p w:rsidR="00161AD3" w:rsidRPr="00CE39D2" w:rsidRDefault="00161AD3" w:rsidP="00161AD3">
      <w:pPr>
        <w:numPr>
          <w:ilvl w:val="0"/>
          <w:numId w:val="2"/>
        </w:numPr>
        <w:spacing w:after="120" w:line="288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Diferenciar</w:t>
      </w:r>
      <w:r w:rsidR="008903A5" w:rsidRPr="00CE39D2">
        <w:rPr>
          <w:rFonts w:ascii="Arial" w:hAnsi="Arial" w:cs="Arial"/>
          <w:bCs/>
          <w:sz w:val="22"/>
          <w:szCs w:val="22"/>
        </w:rPr>
        <w:t xml:space="preserve"> l</w:t>
      </w:r>
      <w:r w:rsidR="007951A9" w:rsidRPr="00CE39D2">
        <w:rPr>
          <w:rFonts w:ascii="Arial" w:hAnsi="Arial" w:cs="Arial"/>
          <w:bCs/>
          <w:sz w:val="22"/>
          <w:szCs w:val="22"/>
        </w:rPr>
        <w:t>os modelos explicativos</w:t>
      </w:r>
      <w:r w:rsidR="008903A5" w:rsidRPr="00CE39D2">
        <w:rPr>
          <w:rFonts w:ascii="Arial" w:hAnsi="Arial" w:cs="Arial"/>
          <w:bCs/>
          <w:sz w:val="22"/>
          <w:szCs w:val="22"/>
        </w:rPr>
        <w:t xml:space="preserve"> actuales</w:t>
      </w:r>
      <w:r w:rsidR="007951A9" w:rsidRPr="00CE39D2">
        <w:rPr>
          <w:rFonts w:ascii="Arial" w:hAnsi="Arial" w:cs="Arial"/>
          <w:bCs/>
          <w:sz w:val="22"/>
          <w:szCs w:val="22"/>
        </w:rPr>
        <w:t xml:space="preserve"> sobre los procesos migratorios</w:t>
      </w:r>
      <w:r w:rsidRPr="00CE39D2">
        <w:rPr>
          <w:rFonts w:ascii="Arial" w:hAnsi="Arial" w:cs="Arial"/>
          <w:bCs/>
          <w:sz w:val="22"/>
          <w:szCs w:val="22"/>
        </w:rPr>
        <w:t>.</w:t>
      </w:r>
    </w:p>
    <w:p w:rsidR="007951A9" w:rsidRPr="00CE39D2" w:rsidRDefault="00161AD3" w:rsidP="00161AD3">
      <w:pPr>
        <w:numPr>
          <w:ilvl w:val="0"/>
          <w:numId w:val="2"/>
        </w:numPr>
        <w:spacing w:after="120" w:line="288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Aprender</w:t>
      </w:r>
      <w:r w:rsidR="008903A5" w:rsidRPr="00CE39D2">
        <w:rPr>
          <w:rFonts w:ascii="Arial" w:hAnsi="Arial" w:cs="Arial"/>
          <w:bCs/>
          <w:sz w:val="22"/>
          <w:szCs w:val="22"/>
        </w:rPr>
        <w:t xml:space="preserve"> las herramientas teórico-metodológicas de la antropología de las migraciones.</w:t>
      </w:r>
    </w:p>
    <w:p w:rsidR="00D85B0C" w:rsidRPr="00CE39D2" w:rsidRDefault="00161AD3" w:rsidP="00161AD3">
      <w:pPr>
        <w:numPr>
          <w:ilvl w:val="0"/>
          <w:numId w:val="2"/>
        </w:numPr>
        <w:spacing w:after="120" w:line="288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Analizar</w:t>
      </w:r>
      <w:r w:rsidR="00D85B0C" w:rsidRPr="00CE39D2">
        <w:rPr>
          <w:rFonts w:ascii="Arial" w:hAnsi="Arial" w:cs="Arial"/>
          <w:bCs/>
          <w:sz w:val="22"/>
          <w:szCs w:val="22"/>
        </w:rPr>
        <w:t xml:space="preserve"> investigaciones</w:t>
      </w:r>
      <w:r w:rsidRPr="00CE39D2">
        <w:rPr>
          <w:rFonts w:ascii="Arial" w:hAnsi="Arial" w:cs="Arial"/>
          <w:bCs/>
          <w:sz w:val="22"/>
          <w:szCs w:val="22"/>
        </w:rPr>
        <w:t xml:space="preserve"> etnográficas</w:t>
      </w:r>
      <w:r w:rsidR="00D85B0C" w:rsidRPr="00CE39D2">
        <w:rPr>
          <w:rFonts w:ascii="Arial" w:hAnsi="Arial" w:cs="Arial"/>
          <w:bCs/>
          <w:sz w:val="22"/>
          <w:szCs w:val="22"/>
        </w:rPr>
        <w:t xml:space="preserve"> que dan cuenta de los niveles de análisis macro, meso y micro referidos a diferentes casuísticas sobre migraciones en y desde América Latina.</w:t>
      </w:r>
    </w:p>
    <w:p w:rsidR="007B31B2" w:rsidRPr="00CE39D2" w:rsidRDefault="007B31B2" w:rsidP="00161AD3">
      <w:pPr>
        <w:numPr>
          <w:ilvl w:val="0"/>
          <w:numId w:val="2"/>
        </w:numPr>
        <w:spacing w:after="120" w:line="288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 xml:space="preserve">Valorar el enfoque etnográfico para el estudio de fenómenos </w:t>
      </w:r>
      <w:r w:rsidR="00D85B0C" w:rsidRPr="00CE39D2">
        <w:rPr>
          <w:rFonts w:ascii="Arial" w:hAnsi="Arial" w:cs="Arial"/>
          <w:bCs/>
          <w:sz w:val="22"/>
          <w:szCs w:val="22"/>
        </w:rPr>
        <w:t>de movilidad territorial humana</w:t>
      </w:r>
      <w:r w:rsidRPr="00CE39D2">
        <w:rPr>
          <w:rFonts w:ascii="Arial" w:hAnsi="Arial" w:cs="Arial"/>
          <w:bCs/>
          <w:sz w:val="22"/>
          <w:szCs w:val="22"/>
        </w:rPr>
        <w:t>.</w:t>
      </w:r>
    </w:p>
    <w:p w:rsidR="00F5278D" w:rsidRPr="00CE39D2" w:rsidRDefault="00161AD3" w:rsidP="00161AD3">
      <w:pPr>
        <w:numPr>
          <w:ilvl w:val="0"/>
          <w:numId w:val="2"/>
        </w:numPr>
        <w:spacing w:after="120" w:line="288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Debatir y reflexionar críticamente</w:t>
      </w:r>
      <w:r w:rsidR="00F5278D" w:rsidRPr="00CE39D2">
        <w:rPr>
          <w:rFonts w:ascii="Arial" w:hAnsi="Arial" w:cs="Arial"/>
          <w:bCs/>
          <w:sz w:val="22"/>
          <w:szCs w:val="22"/>
        </w:rPr>
        <w:t xml:space="preserve">. </w:t>
      </w:r>
    </w:p>
    <w:p w:rsidR="00F5278D" w:rsidRPr="000C3E5B" w:rsidRDefault="00F5278D" w:rsidP="000C3E5B">
      <w:pPr>
        <w:spacing w:line="288" w:lineRule="atLeast"/>
        <w:jc w:val="both"/>
        <w:rPr>
          <w:rFonts w:ascii="Arial" w:hAnsi="Arial" w:cs="Arial"/>
          <w:b/>
          <w:bCs/>
        </w:rPr>
      </w:pPr>
    </w:p>
    <w:p w:rsidR="000C3E5B" w:rsidRPr="000C3E5B" w:rsidRDefault="000C3E5B" w:rsidP="000C3E5B">
      <w:pPr>
        <w:spacing w:line="288" w:lineRule="atLeast"/>
        <w:jc w:val="both"/>
        <w:rPr>
          <w:rFonts w:ascii="Arial" w:hAnsi="Arial" w:cs="Arial"/>
          <w:b/>
          <w:bCs/>
        </w:rPr>
      </w:pPr>
      <w:r w:rsidRPr="000C3E5B">
        <w:rPr>
          <w:rFonts w:ascii="Arial" w:hAnsi="Arial" w:cs="Arial"/>
          <w:b/>
          <w:bCs/>
        </w:rPr>
        <w:t>Contenidos</w:t>
      </w:r>
    </w:p>
    <w:p w:rsidR="000C3E5B" w:rsidRPr="000C3E5B" w:rsidRDefault="000C3E5B" w:rsidP="000C3E5B">
      <w:pPr>
        <w:spacing w:line="288" w:lineRule="atLeast"/>
        <w:jc w:val="both"/>
        <w:rPr>
          <w:rFonts w:ascii="Arial" w:hAnsi="Arial" w:cs="Arial"/>
          <w:b/>
          <w:bCs/>
        </w:rPr>
      </w:pPr>
    </w:p>
    <w:p w:rsidR="00681861" w:rsidRPr="00CE39D2" w:rsidRDefault="00681861" w:rsidP="007B31B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 xml:space="preserve">1) </w:t>
      </w:r>
      <w:r w:rsidR="000C3E5B" w:rsidRPr="00CE39D2">
        <w:rPr>
          <w:rFonts w:ascii="Arial" w:hAnsi="Arial" w:cs="Arial"/>
          <w:bCs/>
          <w:sz w:val="22"/>
          <w:szCs w:val="22"/>
        </w:rPr>
        <w:t xml:space="preserve">Principales debates contemporáneos </w:t>
      </w:r>
      <w:r w:rsidRPr="00CE39D2">
        <w:rPr>
          <w:rFonts w:ascii="Arial" w:hAnsi="Arial" w:cs="Arial"/>
          <w:bCs/>
          <w:sz w:val="22"/>
          <w:szCs w:val="22"/>
        </w:rPr>
        <w:t xml:space="preserve">sobre la movilidad humana entre países: migraciones, movilidad territorial, circulaciones. </w:t>
      </w:r>
      <w:r w:rsidR="00B270B5" w:rsidRPr="00CE39D2">
        <w:rPr>
          <w:rFonts w:ascii="Arial" w:hAnsi="Arial" w:cs="Arial"/>
          <w:bCs/>
          <w:sz w:val="22"/>
          <w:szCs w:val="22"/>
        </w:rPr>
        <w:t xml:space="preserve">Diáspora, migración, exilio, refugio. </w:t>
      </w:r>
      <w:r w:rsidRPr="00CE39D2">
        <w:rPr>
          <w:rFonts w:ascii="Arial" w:hAnsi="Arial" w:cs="Arial"/>
          <w:bCs/>
          <w:sz w:val="22"/>
          <w:szCs w:val="22"/>
        </w:rPr>
        <w:t xml:space="preserve">La migración como un hecho social total. </w:t>
      </w:r>
    </w:p>
    <w:p w:rsidR="00932C5F" w:rsidRPr="00CE39D2" w:rsidRDefault="00681861" w:rsidP="007B31B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 xml:space="preserve">2) Herramientas </w:t>
      </w:r>
      <w:r w:rsidR="00161AD3" w:rsidRPr="00CE39D2">
        <w:rPr>
          <w:rFonts w:ascii="Arial" w:hAnsi="Arial" w:cs="Arial"/>
          <w:bCs/>
          <w:sz w:val="22"/>
          <w:szCs w:val="22"/>
        </w:rPr>
        <w:t>teórico-</w:t>
      </w:r>
      <w:r w:rsidRPr="00CE39D2">
        <w:rPr>
          <w:rFonts w:ascii="Arial" w:hAnsi="Arial" w:cs="Arial"/>
          <w:bCs/>
          <w:sz w:val="22"/>
          <w:szCs w:val="22"/>
        </w:rPr>
        <w:t xml:space="preserve">metodológicas </w:t>
      </w:r>
      <w:r w:rsidR="00161AD3" w:rsidRPr="00CE39D2">
        <w:rPr>
          <w:rFonts w:ascii="Arial" w:hAnsi="Arial" w:cs="Arial"/>
          <w:bCs/>
          <w:sz w:val="22"/>
          <w:szCs w:val="22"/>
        </w:rPr>
        <w:t>de</w:t>
      </w:r>
      <w:r w:rsidRPr="00CE39D2">
        <w:rPr>
          <w:rFonts w:ascii="Arial" w:hAnsi="Arial" w:cs="Arial"/>
          <w:bCs/>
          <w:sz w:val="22"/>
          <w:szCs w:val="22"/>
        </w:rPr>
        <w:t xml:space="preserve"> la </w:t>
      </w:r>
      <w:r w:rsidR="00161AD3" w:rsidRPr="00CE39D2">
        <w:rPr>
          <w:rFonts w:ascii="Arial" w:hAnsi="Arial" w:cs="Arial"/>
          <w:bCs/>
          <w:sz w:val="22"/>
          <w:szCs w:val="22"/>
        </w:rPr>
        <w:t>antropología</w:t>
      </w:r>
      <w:r w:rsidRPr="00CE39D2">
        <w:rPr>
          <w:rFonts w:ascii="Arial" w:hAnsi="Arial" w:cs="Arial"/>
          <w:bCs/>
          <w:sz w:val="22"/>
          <w:szCs w:val="22"/>
        </w:rPr>
        <w:t xml:space="preserve"> de las migraciones.</w:t>
      </w:r>
    </w:p>
    <w:p w:rsidR="00681861" w:rsidRPr="00CE39D2" w:rsidRDefault="00681861" w:rsidP="007B31B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3) Los sujetos</w:t>
      </w:r>
      <w:r w:rsidR="00582526" w:rsidRPr="00CE39D2">
        <w:rPr>
          <w:rFonts w:ascii="Arial" w:hAnsi="Arial" w:cs="Arial"/>
          <w:bCs/>
          <w:sz w:val="22"/>
          <w:szCs w:val="22"/>
        </w:rPr>
        <w:t xml:space="preserve"> y las familias</w:t>
      </w:r>
      <w:r w:rsidRPr="00CE39D2">
        <w:rPr>
          <w:rFonts w:ascii="Arial" w:hAnsi="Arial" w:cs="Arial"/>
          <w:bCs/>
          <w:sz w:val="22"/>
          <w:szCs w:val="22"/>
        </w:rPr>
        <w:t xml:space="preserve"> móviles: </w:t>
      </w:r>
      <w:r w:rsidR="00161AD3" w:rsidRPr="00CE39D2">
        <w:rPr>
          <w:rFonts w:ascii="Arial" w:hAnsi="Arial" w:cs="Arial"/>
          <w:bCs/>
          <w:sz w:val="22"/>
          <w:szCs w:val="22"/>
        </w:rPr>
        <w:t>proyectos, motivaciones</w:t>
      </w:r>
      <w:r w:rsidR="00270832" w:rsidRPr="00CE39D2">
        <w:rPr>
          <w:rFonts w:ascii="Arial" w:hAnsi="Arial" w:cs="Arial"/>
          <w:bCs/>
          <w:sz w:val="22"/>
          <w:szCs w:val="22"/>
        </w:rPr>
        <w:t>,</w:t>
      </w:r>
      <w:r w:rsidR="00161AD3" w:rsidRPr="00CE39D2">
        <w:rPr>
          <w:rFonts w:ascii="Arial" w:hAnsi="Arial" w:cs="Arial"/>
          <w:bCs/>
          <w:sz w:val="22"/>
          <w:szCs w:val="22"/>
        </w:rPr>
        <w:t xml:space="preserve"> </w:t>
      </w:r>
      <w:r w:rsidRPr="00CE39D2">
        <w:rPr>
          <w:rFonts w:ascii="Arial" w:hAnsi="Arial" w:cs="Arial"/>
          <w:bCs/>
          <w:sz w:val="22"/>
          <w:szCs w:val="22"/>
        </w:rPr>
        <w:t>itinerarios</w:t>
      </w:r>
      <w:r w:rsidR="00270832" w:rsidRPr="00CE39D2">
        <w:rPr>
          <w:rFonts w:ascii="Arial" w:hAnsi="Arial" w:cs="Arial"/>
          <w:bCs/>
          <w:sz w:val="22"/>
          <w:szCs w:val="22"/>
        </w:rPr>
        <w:t xml:space="preserve"> y trayectorias migratorias</w:t>
      </w:r>
      <w:r w:rsidRPr="00CE39D2">
        <w:rPr>
          <w:rFonts w:ascii="Arial" w:hAnsi="Arial" w:cs="Arial"/>
          <w:bCs/>
          <w:sz w:val="22"/>
          <w:szCs w:val="22"/>
        </w:rPr>
        <w:t>;</w:t>
      </w:r>
      <w:r w:rsidR="00161AD3" w:rsidRPr="00CE39D2">
        <w:rPr>
          <w:rFonts w:ascii="Arial" w:hAnsi="Arial" w:cs="Arial"/>
          <w:bCs/>
          <w:sz w:val="22"/>
          <w:szCs w:val="22"/>
        </w:rPr>
        <w:t xml:space="preserve"> trayectorias migratorias y laborales; </w:t>
      </w:r>
      <w:r w:rsidR="0024371D" w:rsidRPr="00CE39D2">
        <w:rPr>
          <w:rFonts w:ascii="Arial" w:hAnsi="Arial" w:cs="Arial"/>
          <w:bCs/>
          <w:sz w:val="22"/>
          <w:szCs w:val="22"/>
        </w:rPr>
        <w:t>espacios y territorios transnacionales.</w:t>
      </w:r>
      <w:r w:rsidR="00A54790" w:rsidRPr="00CE39D2">
        <w:rPr>
          <w:rFonts w:ascii="Arial" w:hAnsi="Arial" w:cs="Arial"/>
          <w:bCs/>
          <w:sz w:val="22"/>
          <w:szCs w:val="22"/>
        </w:rPr>
        <w:t xml:space="preserve"> </w:t>
      </w:r>
    </w:p>
    <w:p w:rsidR="00A54790" w:rsidRPr="00CE39D2" w:rsidRDefault="00681861" w:rsidP="00A5479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 xml:space="preserve">4) </w:t>
      </w:r>
      <w:r w:rsidR="00EF6EDC" w:rsidRPr="00CE39D2">
        <w:rPr>
          <w:rFonts w:ascii="Arial" w:hAnsi="Arial" w:cs="Arial"/>
          <w:bCs/>
          <w:sz w:val="22"/>
          <w:szCs w:val="22"/>
        </w:rPr>
        <w:t xml:space="preserve">Sociabilidad formal e informal. </w:t>
      </w:r>
      <w:r w:rsidR="00A54790" w:rsidRPr="00CE39D2">
        <w:rPr>
          <w:rFonts w:ascii="Arial" w:hAnsi="Arial" w:cs="Arial"/>
          <w:bCs/>
          <w:sz w:val="22"/>
          <w:szCs w:val="22"/>
        </w:rPr>
        <w:t xml:space="preserve">Dinámicas </w:t>
      </w:r>
      <w:proofErr w:type="spellStart"/>
      <w:r w:rsidR="00A54790" w:rsidRPr="00CE39D2">
        <w:rPr>
          <w:rFonts w:ascii="Arial" w:hAnsi="Arial" w:cs="Arial"/>
          <w:bCs/>
          <w:sz w:val="22"/>
          <w:szCs w:val="22"/>
        </w:rPr>
        <w:t>identitarias</w:t>
      </w:r>
      <w:proofErr w:type="spellEnd"/>
      <w:r w:rsidR="00A54790" w:rsidRPr="00CE39D2">
        <w:rPr>
          <w:rFonts w:ascii="Arial" w:hAnsi="Arial" w:cs="Arial"/>
          <w:bCs/>
          <w:sz w:val="22"/>
          <w:szCs w:val="22"/>
        </w:rPr>
        <w:t xml:space="preserve"> de los y las inmigrantes. </w:t>
      </w:r>
      <w:proofErr w:type="spellStart"/>
      <w:r w:rsidR="00A54790" w:rsidRPr="00CE39D2">
        <w:rPr>
          <w:rFonts w:ascii="Arial" w:hAnsi="Arial" w:cs="Arial"/>
          <w:bCs/>
          <w:sz w:val="22"/>
          <w:szCs w:val="22"/>
        </w:rPr>
        <w:t>Asociativismo</w:t>
      </w:r>
      <w:proofErr w:type="spellEnd"/>
      <w:r w:rsidR="00A54790" w:rsidRPr="00CE39D2">
        <w:rPr>
          <w:rFonts w:ascii="Arial" w:hAnsi="Arial" w:cs="Arial"/>
          <w:bCs/>
          <w:sz w:val="22"/>
          <w:szCs w:val="22"/>
        </w:rPr>
        <w:t xml:space="preserve">. </w:t>
      </w:r>
      <w:r w:rsidR="009D1D0C" w:rsidRPr="00CE39D2">
        <w:rPr>
          <w:rFonts w:ascii="Arial" w:hAnsi="Arial" w:cs="Arial"/>
          <w:bCs/>
          <w:sz w:val="22"/>
          <w:szCs w:val="22"/>
        </w:rPr>
        <w:t>Acciones colectivas y Mediaciones sociales.</w:t>
      </w:r>
    </w:p>
    <w:p w:rsidR="000C3E5B" w:rsidRPr="00CE39D2" w:rsidRDefault="00A54790" w:rsidP="007B31B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5) P</w:t>
      </w:r>
      <w:r w:rsidR="0024371D" w:rsidRPr="00CE39D2">
        <w:rPr>
          <w:rFonts w:ascii="Arial" w:hAnsi="Arial" w:cs="Arial"/>
          <w:bCs/>
          <w:sz w:val="22"/>
          <w:szCs w:val="22"/>
        </w:rPr>
        <w:t xml:space="preserve">osiciones </w:t>
      </w:r>
      <w:proofErr w:type="spellStart"/>
      <w:r w:rsidR="0024371D" w:rsidRPr="00CE39D2">
        <w:rPr>
          <w:rFonts w:ascii="Arial" w:hAnsi="Arial" w:cs="Arial"/>
          <w:bCs/>
          <w:sz w:val="22"/>
          <w:szCs w:val="22"/>
        </w:rPr>
        <w:t>multi</w:t>
      </w:r>
      <w:proofErr w:type="spellEnd"/>
      <w:r w:rsidR="0024371D" w:rsidRPr="00CE39D2">
        <w:rPr>
          <w:rFonts w:ascii="Arial" w:hAnsi="Arial" w:cs="Arial"/>
          <w:bCs/>
          <w:sz w:val="22"/>
          <w:szCs w:val="22"/>
        </w:rPr>
        <w:t xml:space="preserve">-locales e </w:t>
      </w:r>
      <w:proofErr w:type="spellStart"/>
      <w:r w:rsidR="0024371D" w:rsidRPr="00CE39D2">
        <w:rPr>
          <w:rFonts w:ascii="Arial" w:hAnsi="Arial" w:cs="Arial"/>
          <w:bCs/>
          <w:sz w:val="22"/>
          <w:szCs w:val="22"/>
        </w:rPr>
        <w:t>interseccionalidad</w:t>
      </w:r>
      <w:proofErr w:type="spellEnd"/>
      <w:r w:rsidR="0024371D" w:rsidRPr="00CE39D2">
        <w:rPr>
          <w:rFonts w:ascii="Arial" w:hAnsi="Arial" w:cs="Arial"/>
          <w:bCs/>
          <w:sz w:val="22"/>
          <w:szCs w:val="22"/>
        </w:rPr>
        <w:t xml:space="preserve"> de desigualdades</w:t>
      </w:r>
      <w:r w:rsidRPr="00CE39D2">
        <w:rPr>
          <w:rFonts w:ascii="Arial" w:hAnsi="Arial" w:cs="Arial"/>
          <w:bCs/>
          <w:sz w:val="22"/>
          <w:szCs w:val="22"/>
        </w:rPr>
        <w:t xml:space="preserve">. </w:t>
      </w:r>
      <w:r w:rsidR="000C3E5B" w:rsidRPr="00CE39D2">
        <w:rPr>
          <w:rFonts w:ascii="Arial" w:hAnsi="Arial" w:cs="Arial"/>
          <w:bCs/>
          <w:sz w:val="22"/>
          <w:szCs w:val="22"/>
        </w:rPr>
        <w:t xml:space="preserve">Políticas públicas, nación e (in)migración. </w:t>
      </w:r>
      <w:r w:rsidR="007B31B2" w:rsidRPr="00CE39D2">
        <w:rPr>
          <w:rFonts w:ascii="Arial" w:hAnsi="Arial" w:cs="Arial"/>
          <w:bCs/>
          <w:sz w:val="22"/>
          <w:szCs w:val="22"/>
        </w:rPr>
        <w:t xml:space="preserve">Fronteras </w:t>
      </w:r>
      <w:r w:rsidRPr="00CE39D2">
        <w:rPr>
          <w:rFonts w:ascii="Arial" w:hAnsi="Arial" w:cs="Arial"/>
          <w:bCs/>
          <w:sz w:val="22"/>
          <w:szCs w:val="22"/>
        </w:rPr>
        <w:t>y controles estatales. Acceso a derechos. Discriminación, racismo y xenofobia.</w:t>
      </w:r>
    </w:p>
    <w:p w:rsidR="0074078C" w:rsidRDefault="0074078C" w:rsidP="000C3E5B">
      <w:pPr>
        <w:spacing w:line="288" w:lineRule="atLeast"/>
        <w:jc w:val="both"/>
        <w:rPr>
          <w:rFonts w:ascii="Arial" w:hAnsi="Arial" w:cs="Arial"/>
          <w:bCs/>
        </w:rPr>
      </w:pPr>
    </w:p>
    <w:p w:rsidR="000C3E5B" w:rsidRPr="001A05BD" w:rsidRDefault="000C3E5B" w:rsidP="000C3E5B">
      <w:pPr>
        <w:spacing w:line="288" w:lineRule="atLeast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1A05BD">
        <w:rPr>
          <w:rFonts w:ascii="Arial" w:hAnsi="Arial" w:cs="Arial"/>
          <w:b/>
          <w:bCs/>
          <w:lang w:val="en-US"/>
        </w:rPr>
        <w:t>Bibliografía</w:t>
      </w:r>
      <w:proofErr w:type="spellEnd"/>
      <w:r w:rsidR="002C100C" w:rsidRPr="001A05BD">
        <w:rPr>
          <w:rFonts w:ascii="Arial" w:hAnsi="Arial" w:cs="Arial"/>
          <w:b/>
          <w:bCs/>
          <w:lang w:val="en-US"/>
        </w:rPr>
        <w:t xml:space="preserve"> </w:t>
      </w:r>
    </w:p>
    <w:p w:rsidR="000C3E5B" w:rsidRPr="001A05BD" w:rsidRDefault="000C3E5B" w:rsidP="000C3E5B">
      <w:pPr>
        <w:spacing w:line="288" w:lineRule="atLeast"/>
        <w:jc w:val="both"/>
        <w:rPr>
          <w:rFonts w:ascii="Arial" w:hAnsi="Arial" w:cs="Arial"/>
          <w:bCs/>
          <w:lang w:val="en-US"/>
        </w:rPr>
      </w:pP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Basch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L., Glick Schiller, N., &amp;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Szanton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Blanc, C. (2003).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Nations Unbound.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Transnational Projects, Postcolonial Predicaments and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Deterritorialized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Nation-States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>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New York: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Routledge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Bastia, T. (2007).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From Mining to Garment Workshops: Bolivian Migrants in Buenos Aires.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Journal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of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Ethnic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and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Migration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Studies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>, 33</w:t>
      </w:r>
      <w:r w:rsidRPr="0094215A">
        <w:rPr>
          <w:rFonts w:ascii="Arial" w:eastAsiaTheme="minorEastAsia" w:hAnsi="Arial" w:cs="Arial"/>
          <w:sz w:val="22"/>
          <w:szCs w:val="22"/>
        </w:rPr>
        <w:t xml:space="preserve">(4), 665-669.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Bompadre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J. M. (2005). La fiesta como espacio de discurso y prácticas sociales: el caso de la Virgen de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Urkupiña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. In E.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Domenech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Migraciones contemporáneas y diversidad cultural en la Argentina</w:t>
      </w:r>
      <w:r w:rsidRPr="0094215A">
        <w:rPr>
          <w:rFonts w:ascii="Arial" w:eastAsiaTheme="minorEastAsia" w:hAnsi="Arial" w:cs="Arial"/>
          <w:sz w:val="22"/>
          <w:szCs w:val="22"/>
        </w:rPr>
        <w:t>. Córdoba: Universidad Nacional de Córdoba. Centro de Estudios Avanzados.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Boruchoff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J. (1999). Equipaje cultural: objetos, identidad y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transnacionalismo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en Guerrero y Chicago. In G.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Mummer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Fronteras Fragmentadas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499-517). México, D.F.: Colegio de Michoacán-CIDEM.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Caggiano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S. (2007). Madres en la frontera: género, nación y los peligros de la reproducción.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Iconos. Revista de Ciencias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Sociales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28), 93-106.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Canelo, B. (2010). Políticas públicas y migración en perspectiva antropológica. El Gobierno de la Ciudad de Buenos Aires ante usos del Cementerio de Flores por migrantes bolivianos.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Revista Temas de Antropología y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Migración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0), 8-34.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Courtis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C. (2011). La discriminación étnico-racial como tema: discursos públicos y experiencias cotidianas. Un estudio centrado en la colectividad coreana de Buenos </w:t>
      </w:r>
      <w:r w:rsidRPr="0094215A">
        <w:rPr>
          <w:rFonts w:ascii="Arial" w:eastAsiaTheme="minorEastAsia" w:hAnsi="Arial" w:cs="Arial"/>
          <w:sz w:val="22"/>
          <w:szCs w:val="22"/>
        </w:rPr>
        <w:lastRenderedPageBreak/>
        <w:t xml:space="preserve">Aires. In C. Pizarro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Migraciones contemporáneas internacionales. Estudios para el debate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293-314). Buenos Aires: CICCUS.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Courtis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C., &amp;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Pacecca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M. I. (2007). Migración y derechos humanos: una aproximación crítica al “nuevo paradigma” para el tratamiento de la cuestión migratoria en la Argentina.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Revista Jurídica de Buenos Aires</w:t>
      </w:r>
      <w:r w:rsidRPr="0094215A">
        <w:rPr>
          <w:rFonts w:ascii="Arial" w:eastAsiaTheme="minorEastAsia" w:hAnsi="Arial" w:cs="Arial"/>
          <w:sz w:val="22"/>
          <w:szCs w:val="22"/>
        </w:rPr>
        <w:t xml:space="preserve">, 183-200.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D’Aubeterre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Buznego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M. E. (2013). Cautivas en el laberinto: migración femenina a California, comercio informal e inserción en lo global. In M. J. Sánchez Gómez &amp; I. Serra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Yoldi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(Eds.),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Ellas se van. Mujeres migrantes en Estados Unidos y España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453-484). México D.F.: Universidad Autónoma de México.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De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Genova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N. (2002). Migrant "illegality" and deportability in everyday life.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[Review].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Annual Review of Anthropology, 31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419-447. </w:t>
      </w: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doi</w:t>
      </w:r>
      <w:proofErr w:type="spellEnd"/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>: 10.1146/annurev.anthro.31.040402.085432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Discurso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), G. G. d. E. e. A. y. (2002).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sz w:val="22"/>
          <w:szCs w:val="22"/>
        </w:rPr>
        <w:t xml:space="preserve">De inmigrantes a delincuentes. La producción de los indocumentados como amenaza social en el discurso policial.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Cuadernos de Antropología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Social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15), 91-109.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Domenech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E. La "nueva política migratoria" en la Argentina: las paradojas del programa "Patria Grande". In C. Pizarro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Migraciones contemporáneas internacionales. Estudios para el debate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119-142). Buenos Aires: CICCUS.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Fagundes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Jardim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D. (2012). Etnografía entre aduanas. Reflexiones acerca de las formas difusas del control migratorio.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Revista Temas de Antropología y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Migración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3), 6-22.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Fassin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D. (2011).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Policing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Borders,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Producing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Boundaries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.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The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Governmentality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of Immigration in Dark Times.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[Article; Book Chapter].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Annual Review of Anthropology,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Vol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40, 40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213-226. </w:t>
      </w: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doi</w:t>
      </w:r>
      <w:proofErr w:type="spellEnd"/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>: 10.1146/annurev-anthro-081309-145847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Flores, L. (2010). Movilidad y migración de familias jornaleras: Una mirada a través de genealogías.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Empiria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. Revista de Metodología de Ciencias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Sociales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19), 183-203.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García Borrego, I. (2003). Los hijos de inmigrantes como tema sociológico: La cuestión de "la segunda generación".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Anduli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: revista andaluza de ciencias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sociales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3), 27-46.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Giorgis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M. (2004).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La virgen prestamista: la fiesta de la virgen de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Urkupiña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en el boliviano gran Córdoba</w:t>
      </w:r>
      <w:r w:rsidRPr="0094215A">
        <w:rPr>
          <w:rFonts w:ascii="Arial" w:eastAsiaTheme="minorEastAsia" w:hAnsi="Arial" w:cs="Arial"/>
          <w:sz w:val="22"/>
          <w:szCs w:val="22"/>
        </w:rPr>
        <w:t>. Buenos Aires: Antropofagia.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Grimson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A. (2006). Etnicidad y clase en barrios populares de Buenos Aires.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Estudios migratorios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latinoamericanos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60), 343-362.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Grimson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A., &amp;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Masson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L. (2010).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Migración Internacional y Desarrollo con Enfoque de Género e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Intergeneracional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>. Salud Sexual y Reproductiva de las y los Jóvenes Migrantes.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La Paz: Fondo de Población de las Naciones Unidas.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Halpern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G. (2011). Ellos sí lo saben y lo hacen: haciendo Buenos Aires o crónicas mediáticas alrededor del Parque Indoamericano.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Revista Temas de Antropología y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Migración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1), 65-77.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Hannerz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U. (1997).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Fluxos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fronteiras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híbridos: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palavras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-chave da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antropologia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transnacional.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Mana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, 3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(1), 7-39.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Herrera, G. (2012).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Gender and international migration in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latin-american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experience.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From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visibilization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of the area to the selective presence.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Política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y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Sociedad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, 49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(1), 35-46.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Hirai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S. (2002).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Viajes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nostálgicos</w:t>
      </w:r>
      <w:proofErr w:type="gram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al terruño imaginario. La reconstrucción de lugar y cultura local en la comunidad transnacional a través de las contiendas de imágenes.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Maestría en Ciencias Antropológicas, Universidad Autónoma Metropolitana. Unidad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Iztapalapa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México, D.F.  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Kearney, M. (1995).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THE LOCAL AND THE GLOBAL - THE ANTHROPOLOGY OF GLOBALIZATION AND TRANSNATIONALISM.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[Review].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Annual Review of Anthropology, 24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547-565. </w:t>
      </w: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doi</w:t>
      </w:r>
      <w:proofErr w:type="spellEnd"/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>: 10.1146/annurev.an.24.100195.002555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Krissman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, F. (2005).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Sin Coyote Ni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Patrón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: Why the "Migrant Network" Fails to Explain International Migration.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International Migration Review, 39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(1), 4-44.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Levitt, P., &amp;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Jaworsky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, B. N. (2007).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Transnational migration studies: Past developments and future trends.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[Review; Book Chapter].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Annual Review of Sociology, 33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129-156. </w:t>
      </w: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doi</w:t>
      </w:r>
      <w:proofErr w:type="spellEnd"/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>: 10.1146/annurev.soc.33.040406.131816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lastRenderedPageBreak/>
        <w:t xml:space="preserve">Lizardi Gómez, A. G. (2012). Cartografías de atención a padecimientos crónicos por familias transnacionales. El espacio construido entre México y Estados Unidos a través de tres modelos médicos. In A. G. Lizardi Gómez &amp; K. B. Ortiz Cadena (Eds.),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Cartografías del movimiento. Bosquejos de espacios creados por recorridos de individuos y artefactos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37-72). Jalisco: Universidad de Guadalajara. Centro Universitario del Norte.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Llopis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Goig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R., &amp;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Moncusi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Ferré, A. (2005). "El deporte une bastantísimo aquí": las ligas de fútbol de la Asociación de Latinoamericanos y </w:t>
      </w:r>
      <w:proofErr w:type="gramStart"/>
      <w:r w:rsidRPr="0094215A">
        <w:rPr>
          <w:rFonts w:ascii="Arial" w:eastAsiaTheme="minorEastAsia" w:hAnsi="Arial" w:cs="Arial"/>
          <w:sz w:val="22"/>
          <w:szCs w:val="22"/>
        </w:rPr>
        <w:t>Ecuatorianos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 en Valencia. In G. Herrera, M. C. Carrillo &amp; A. Torres (Eds.),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La migración ecuatoriana.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Transnacionalismo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>, redes e identidades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493-512). Quito: FLACSO, Sede Ecuador.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7B3160">
        <w:rPr>
          <w:rFonts w:ascii="Arial" w:eastAsiaTheme="minorEastAsia" w:hAnsi="Arial" w:cs="Arial"/>
          <w:sz w:val="22"/>
          <w:szCs w:val="22"/>
          <w:lang w:val="en-US"/>
        </w:rPr>
        <w:t xml:space="preserve">Lutz, H. (2008).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Gender in the migratory process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>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Paper presented at the Conference on Theories of Migration and Social Change.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Malkki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L. (1995). </w:t>
      </w:r>
      <w:r w:rsidRPr="00CE39D2">
        <w:rPr>
          <w:rFonts w:ascii="Arial" w:eastAsiaTheme="minorEastAsia" w:hAnsi="Arial" w:cs="Arial"/>
          <w:sz w:val="22"/>
          <w:szCs w:val="22"/>
          <w:lang w:val="en-US"/>
        </w:rPr>
        <w:t xml:space="preserve">Refugees </w:t>
      </w:r>
      <w:proofErr w:type="gramStart"/>
      <w:r w:rsidRPr="00CE39D2">
        <w:rPr>
          <w:rFonts w:ascii="Arial" w:eastAsiaTheme="minorEastAsia" w:hAnsi="Arial" w:cs="Arial"/>
          <w:sz w:val="22"/>
          <w:szCs w:val="22"/>
          <w:lang w:val="en-US"/>
        </w:rPr>
        <w:t>And</w:t>
      </w:r>
      <w:proofErr w:type="gramEnd"/>
      <w:r w:rsidRPr="00CE39D2">
        <w:rPr>
          <w:rFonts w:ascii="Arial" w:eastAsiaTheme="minorEastAsia" w:hAnsi="Arial" w:cs="Arial"/>
          <w:sz w:val="22"/>
          <w:szCs w:val="22"/>
          <w:lang w:val="en-US"/>
        </w:rPr>
        <w:t xml:space="preserve"> Exile - From Refugee Studies To The National Order Of Things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.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[Review].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Annual Review of Anthropology, 24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495-523. </w:t>
      </w: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doi</w:t>
      </w:r>
      <w:proofErr w:type="spellEnd"/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>: 10.1146/annurev.an.24.100195.002431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Marcus, G. (2001). </w:t>
      </w:r>
      <w:r w:rsidRPr="0094215A">
        <w:rPr>
          <w:rFonts w:ascii="Arial" w:eastAsiaTheme="minorEastAsia" w:hAnsi="Arial" w:cs="Arial"/>
          <w:sz w:val="22"/>
          <w:szCs w:val="22"/>
        </w:rPr>
        <w:t xml:space="preserve">Etnografía en/del sistema mundo. El surgimiento de la etnografía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multilocal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Alteridades, 11</w:t>
      </w:r>
      <w:r w:rsidRPr="0094215A">
        <w:rPr>
          <w:rFonts w:ascii="Arial" w:eastAsiaTheme="minorEastAsia" w:hAnsi="Arial" w:cs="Arial"/>
          <w:sz w:val="22"/>
          <w:szCs w:val="22"/>
        </w:rPr>
        <w:t xml:space="preserve">(22), 111-127.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Mc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Callum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S. (2012). El refugiado hiperreal. Formas legítimas e ilegítimas de ser refugiado en Argentina.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Revista Temas de Antropología y Migración</w:t>
      </w:r>
      <w:r w:rsidRPr="00CE39D2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r w:rsidRPr="0094215A">
        <w:rPr>
          <w:rFonts w:ascii="Arial" w:eastAsiaTheme="minorEastAsia" w:hAnsi="Arial" w:cs="Arial"/>
          <w:sz w:val="22"/>
          <w:szCs w:val="22"/>
        </w:rPr>
        <w:t xml:space="preserve">(4), 30-53.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Medeiros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de Melo, B., &amp;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Moraes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Silva, M. A. (2012). Trayectorias migratorias: trabajadores rurales entre el Nordeste y los cañaverales de Sao Paulo, Brasil. In R.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Benencia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F. Herrera Lima &amp; E.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Levine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(Eds.),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Ser migrante latinoamericano, ser vulnerable, trabajar precariamente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59-80). 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México, D.F.: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Siglo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XX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editores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Moya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J. (2005). Immigrants and Associations: A Global and Historical Perspective.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Journal of Ethnic and Migration Studies, 31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(5), 833-864.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Novaro</w:t>
      </w:r>
      <w:proofErr w:type="spellEnd"/>
      <w:r w:rsidRPr="00A14095">
        <w:rPr>
          <w:rFonts w:ascii="Arial" w:eastAsiaTheme="minorEastAsia" w:hAnsi="Arial" w:cs="Arial"/>
          <w:sz w:val="22"/>
          <w:szCs w:val="22"/>
          <w:lang w:val="en-US"/>
        </w:rPr>
        <w:t xml:space="preserve">, G. (2013). </w:t>
      </w:r>
      <w:proofErr w:type="spellStart"/>
      <w:proofErr w:type="gram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Migración</w:t>
      </w:r>
      <w:proofErr w:type="spellEnd"/>
      <w:r w:rsidRPr="00A14095">
        <w:rPr>
          <w:rFonts w:ascii="Arial" w:eastAsiaTheme="minorEastAsia" w:hAnsi="Arial" w:cs="Arial"/>
          <w:sz w:val="22"/>
          <w:szCs w:val="22"/>
          <w:lang w:val="en-US"/>
        </w:rPr>
        <w:t xml:space="preserve"> y </w:t>
      </w:r>
      <w:proofErr w:type="spell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educación</w:t>
      </w:r>
      <w:proofErr w:type="spellEnd"/>
      <w:r w:rsidRPr="00A14095">
        <w:rPr>
          <w:rFonts w:ascii="Arial" w:eastAsiaTheme="minorEastAsia" w:hAnsi="Arial" w:cs="Arial"/>
          <w:sz w:val="22"/>
          <w:szCs w:val="22"/>
          <w:lang w:val="en-US"/>
        </w:rPr>
        <w:t>.</w:t>
      </w:r>
      <w:proofErr w:type="gramEnd"/>
      <w:r w:rsidRPr="00A14095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sz w:val="22"/>
          <w:szCs w:val="22"/>
        </w:rPr>
        <w:t xml:space="preserve">Procesos de inclusión y exclusión educativa de niños migrantes. In G.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Karasik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Migraciones internacionales. Reflexiones y estudios sobre la movilidad territorial contemporánea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(Vol. CICCUS, pp. 209-230). Buenos Aires.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Novaro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G.,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Borton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L., Diez, M. L., &amp;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Hecht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A. C. (2008). Sonidos del silencio, voces silenciadas: niños indígenas y migrantes en escuelas de Buenos Aires.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Revista Mexicana de Investigación Educativa, 13</w:t>
      </w:r>
      <w:r w:rsidRPr="0094215A">
        <w:rPr>
          <w:rFonts w:ascii="Arial" w:eastAsiaTheme="minorEastAsia" w:hAnsi="Arial" w:cs="Arial"/>
          <w:sz w:val="22"/>
          <w:szCs w:val="22"/>
        </w:rPr>
        <w:t xml:space="preserve">(36), 173-201.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Ortiz, C. (2005). Proyectos político-culturales de las organizaciones de inmigrados: estrategias para la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reterritorialización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del desarraigo. In E.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Domenech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Migraciones contemporáneas y diversidad cultural en la Argentina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187-202). Córdoba: Universidad Nacional de Córdoba. Centro de Estudios Avanzados.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Ortiz Cadena, K. B. (2012). Cartografía de una fiesta patronal: la relación entre el espacio local y una comunidad en diáspora. In A. G. Lizardi Gómez &amp; K. B. Ortiz Cadena (Eds.),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Cartografías del movimiento. Bosquejos de espacios creados por recorridos de individuos y artefactos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97-122). Jalisco: Universidad de Guadalajara. Centro Universitario del Norte.</w:t>
      </w:r>
    </w:p>
    <w:p w:rsidR="001A05BD" w:rsidRPr="00A14095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7B3160">
        <w:rPr>
          <w:rFonts w:ascii="Arial" w:eastAsiaTheme="minorEastAsia" w:hAnsi="Arial" w:cs="Arial"/>
          <w:sz w:val="22"/>
          <w:szCs w:val="22"/>
          <w:lang w:val="en-US"/>
        </w:rPr>
        <w:t xml:space="preserve">Paerregaard, K. (2010).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Interrogating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diaspora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: Power and conflict in Peruvian migration.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In R.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Bauböck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&amp; T.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Faist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(Eds.),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Diaspora and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Transnationalism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.</w:t>
      </w:r>
      <w:proofErr w:type="gram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Concepts, Theories and Methods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(pp. 91-108). </w:t>
      </w:r>
      <w:r w:rsidRPr="00A14095">
        <w:rPr>
          <w:rFonts w:ascii="Arial" w:eastAsiaTheme="minorEastAsia" w:hAnsi="Arial" w:cs="Arial"/>
          <w:sz w:val="22"/>
          <w:szCs w:val="22"/>
          <w:lang w:val="en-US"/>
        </w:rPr>
        <w:t>Amsterdam: Amsterdam University Press.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Pedone</w:t>
      </w:r>
      <w:proofErr w:type="spellEnd"/>
      <w:r w:rsidRPr="00A14095">
        <w:rPr>
          <w:rFonts w:ascii="Arial" w:eastAsiaTheme="minorEastAsia" w:hAnsi="Arial" w:cs="Arial"/>
          <w:sz w:val="22"/>
          <w:szCs w:val="22"/>
          <w:lang w:val="en-US"/>
        </w:rPr>
        <w:t xml:space="preserve">, C. (2005). </w:t>
      </w:r>
      <w:proofErr w:type="gram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"</w:t>
      </w:r>
      <w:proofErr w:type="spell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Tú</w:t>
      </w:r>
      <w:proofErr w:type="spellEnd"/>
      <w:r w:rsidRPr="00A14095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spell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siempre</w:t>
      </w:r>
      <w:proofErr w:type="spellEnd"/>
      <w:r w:rsidRPr="00A14095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spell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jalas</w:t>
      </w:r>
      <w:proofErr w:type="spellEnd"/>
      <w:r w:rsidRPr="00A14095">
        <w:rPr>
          <w:rFonts w:ascii="Arial" w:eastAsiaTheme="minorEastAsia" w:hAnsi="Arial" w:cs="Arial"/>
          <w:sz w:val="22"/>
          <w:szCs w:val="22"/>
          <w:lang w:val="en-US"/>
        </w:rPr>
        <w:t xml:space="preserve"> a los </w:t>
      </w:r>
      <w:proofErr w:type="spellStart"/>
      <w:r w:rsidRPr="00A14095">
        <w:rPr>
          <w:rFonts w:ascii="Arial" w:eastAsiaTheme="minorEastAsia" w:hAnsi="Arial" w:cs="Arial"/>
          <w:sz w:val="22"/>
          <w:szCs w:val="22"/>
          <w:lang w:val="en-US"/>
        </w:rPr>
        <w:t>tuyos</w:t>
      </w:r>
      <w:proofErr w:type="spellEnd"/>
      <w:r w:rsidRPr="00A14095">
        <w:rPr>
          <w:rFonts w:ascii="Arial" w:eastAsiaTheme="minorEastAsia" w:hAnsi="Arial" w:cs="Arial"/>
          <w:sz w:val="22"/>
          <w:szCs w:val="22"/>
          <w:lang w:val="en-US"/>
        </w:rPr>
        <w:t>".</w:t>
      </w:r>
      <w:proofErr w:type="gramEnd"/>
      <w:r w:rsidRPr="00A14095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sz w:val="22"/>
          <w:szCs w:val="22"/>
        </w:rPr>
        <w:t xml:space="preserve">Cadenas y redes migratorias de las familias ecuatorianas hacia España. In G. Herrera, M. C. Carrillo &amp; A. Torres (Eds.),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La migración ecuatoriana.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Transnacionalismo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>, redes e identidades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105-146). Quito: FLACSO, Sede Ecuador.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7B3160">
        <w:rPr>
          <w:rFonts w:ascii="Arial" w:eastAsiaTheme="minorEastAsia" w:hAnsi="Arial" w:cs="Arial"/>
          <w:sz w:val="22"/>
          <w:szCs w:val="22"/>
          <w:lang w:val="en-US"/>
        </w:rPr>
        <w:t xml:space="preserve">Pessar, P. (1999). 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The Role of Gender, Households, and Networks in the Migration Process: A Review and Appraisal. In C. Hirschman, P.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Kasinitz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&amp; J.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Dewind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(Eds.),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The</w:t>
      </w:r>
      <w:proofErr w:type="gram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Handbook of International Migration: The American Experience.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(pp. 53-70). New York: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Russel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Sage Foundation.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lastRenderedPageBreak/>
        <w:t>Pessar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P., &amp; Mahler, S. (2003). Transnational Migration: Bringing Gender In.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International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Migration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Review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>, 37</w:t>
      </w:r>
      <w:r w:rsidRPr="0094215A">
        <w:rPr>
          <w:rFonts w:ascii="Arial" w:eastAsiaTheme="minorEastAsia" w:hAnsi="Arial" w:cs="Arial"/>
          <w:sz w:val="22"/>
          <w:szCs w:val="22"/>
        </w:rPr>
        <w:t xml:space="preserve">(3), 812-846.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Pizarro, C. (2009). "Ciudadanos bonaerenses-bolivianos": activismo político binacional en una organización de inmigrantes bolivianos residentes en Argentina.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Revista Colombiana de Antropología, 45</w:t>
      </w:r>
      <w:r w:rsidRPr="0094215A">
        <w:rPr>
          <w:rFonts w:ascii="Arial" w:eastAsiaTheme="minorEastAsia" w:hAnsi="Arial" w:cs="Arial"/>
          <w:sz w:val="22"/>
          <w:szCs w:val="22"/>
        </w:rPr>
        <w:t xml:space="preserve">(2), 431-468.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Pizarro, C. (2011). Sufriendo y resistiendo la segregación laboral: experiencias de inmigrantes bolivianos que trabajan en el sector hortícola de la región metropolitana de la ciudad de Córdoba. In C. Pizarro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Migraciones contemporáneas internacionales. Estudios para el debate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335-359). Buenos Aires: CICCUS.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Pizarro, C. (2012). Clasificar a los otros migrantes: las políticas migratorias argentinas como productoras de etnicidad y de desigualdad.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MÉTIS: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história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&amp; cultura, 11</w:t>
      </w:r>
      <w:r w:rsidRPr="0094215A">
        <w:rPr>
          <w:rFonts w:ascii="Arial" w:eastAsiaTheme="minorEastAsia" w:hAnsi="Arial" w:cs="Arial"/>
          <w:sz w:val="22"/>
          <w:szCs w:val="22"/>
        </w:rPr>
        <w:t xml:space="preserve">(22), 219-240.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Pizarro, C. (2013). La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bolivianidad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en disputa. (Des</w:t>
      </w:r>
      <w:proofErr w:type="gramStart"/>
      <w:r w:rsidRPr="0094215A">
        <w:rPr>
          <w:rFonts w:ascii="Arial" w:eastAsiaTheme="minorEastAsia" w:hAnsi="Arial" w:cs="Arial"/>
          <w:sz w:val="22"/>
          <w:szCs w:val="22"/>
        </w:rPr>
        <w:t>)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marcacones</w:t>
      </w:r>
      <w:proofErr w:type="spellEnd"/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 de etnicidad en contextos migratorios. In G.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Karasik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Migraciones internacionales. Reflexiones y estudios sobre la movilidad territorial contemporánea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331-360). Buenos Aires: CICCUS.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Pizarro, C.,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Fabbro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P., &amp; Ferreiro, M. (2011). Los cortaderos de ladrillos como un lugar de trabajo para inmigrantes bolivianos: redes sociales y discriminación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racializante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en la construcción de un mercado laboral segmentado. In C. Pizarro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“Ser boliviano” en la región metropolitana de la ciudad de Córdoba. Localización socio-espacial, mercado de trabajo y relaciones interculturales</w:t>
      </w:r>
      <w:r w:rsidRPr="0094215A">
        <w:rPr>
          <w:rFonts w:ascii="Arial" w:eastAsiaTheme="minorEastAsia" w:hAnsi="Arial" w:cs="Arial"/>
          <w:sz w:val="22"/>
          <w:szCs w:val="22"/>
        </w:rPr>
        <w:t>. Córdoba: Editorial de la Universidad Católica de Córdoba.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Quezada Ortega, M. (2007). Migración, arraigo y apropiación del espacio en la recomposición de identidades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socioterritoriales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Identidad, territorio y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migración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3), 35-67.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Rivero Sierra, F. (2008).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Los bolivianos en Tucumán. Migración, cultura e identidad</w:t>
      </w:r>
      <w:r w:rsidRPr="0094215A">
        <w:rPr>
          <w:rFonts w:ascii="Arial" w:eastAsiaTheme="minorEastAsia" w:hAnsi="Arial" w:cs="Arial"/>
          <w:sz w:val="22"/>
          <w:szCs w:val="22"/>
        </w:rPr>
        <w:t>. Tucumán: Universidad Nacional de Tucumán.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Rolnik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Xavier, I. (2010).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Projeto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migratório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e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espaço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. Os migrantes bolivianos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na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Região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Metropolitana de São Paulo.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Dissertação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de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Mestrado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Universidade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Estadual de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Campinas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Sao Paulo.  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Sánchez Saldaña, K. (2012). Un enfoque multidimensional sobre los intermediarios laborales en el medio agrícola.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Política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y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Sociedad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, 49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(1), 73-78.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Sargent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C., &amp;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Larchanche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S. (2011). Transnational Migration and Global Health: The Production and Management of Risk, Illness, and Access to Care.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[Article; Book Chapter].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Annual Review of Anthropology,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Vol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40, 40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345-361. </w:t>
      </w: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doi</w:t>
      </w:r>
      <w:proofErr w:type="spellEnd"/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>: 10.1146/annurev-anthro-081309-145811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Sayad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A. (1998).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A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Imigração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ou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os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Paradoxos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de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Alteridade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. São Paulo: Editora da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Universidade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de São Paulo.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Silverstein, P. (2005). Immigrant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racialization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and the new savage slot: Race, migration, and immigration in the new Europe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Annual Review of Anthropology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(Vol. 34, pp. 363-384). </w:t>
      </w:r>
      <w:r w:rsidRPr="0094215A">
        <w:rPr>
          <w:rFonts w:ascii="Arial" w:eastAsiaTheme="minorEastAsia" w:hAnsi="Arial" w:cs="Arial"/>
          <w:sz w:val="22"/>
          <w:szCs w:val="22"/>
        </w:rPr>
        <w:t xml:space="preserve">Palo Alto: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Annual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Reviews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>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Tarrius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A. (2000). Leer, describir, interpretar. Las circulaciones migratorias: conveniencia de la noción de "territorio circulatorio". Los nuevos hábitos de la identidad.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Relaciones,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XXI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83), 39-66.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Trpin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V. (2004).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Aprender a ser chilenos.  Identidad, trabajo y residencia de migrantes en el Alto Valle de Río Negro</w:t>
      </w:r>
      <w:r w:rsidRPr="0094215A">
        <w:rPr>
          <w:rFonts w:ascii="Arial" w:eastAsiaTheme="minorEastAsia" w:hAnsi="Arial" w:cs="Arial"/>
          <w:sz w:val="22"/>
          <w:szCs w:val="22"/>
        </w:rPr>
        <w:t>. Buenos Aires: Antropofagia.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94215A">
        <w:rPr>
          <w:rFonts w:ascii="Arial" w:eastAsiaTheme="minorEastAsia" w:hAnsi="Arial" w:cs="Arial"/>
          <w:sz w:val="22"/>
          <w:szCs w:val="22"/>
        </w:rPr>
        <w:t xml:space="preserve">Vargas, P. (2005).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Bolivianos, paraguayos y argentinos en la obra: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identidades étnico nacionales</w:t>
      </w:r>
      <w:proofErr w:type="gram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entre los trabajadores de la construcción</w:t>
      </w:r>
      <w:r w:rsidRPr="0094215A">
        <w:rPr>
          <w:rFonts w:ascii="Arial" w:eastAsiaTheme="minorEastAsia" w:hAnsi="Arial" w:cs="Arial"/>
          <w:sz w:val="22"/>
          <w:szCs w:val="22"/>
        </w:rPr>
        <w:t xml:space="preserve">. 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Buenos Aires: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Antropofagia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.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Vertovec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, S. (2011).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The Cultural Politics of Nation and Migration.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[Article; Book Chapter].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Annual Review of Anthropology,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Vol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40, 40</w:t>
      </w:r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241-256. </w:t>
      </w:r>
      <w:proofErr w:type="spellStart"/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doi</w:t>
      </w:r>
      <w:proofErr w:type="spellEnd"/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>: 10.1146/annurev-anthro-081309-145837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Waldinger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, R. (2010).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Rethinking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Transnationalism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Empiria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>.</w:t>
      </w:r>
      <w:proofErr w:type="gramEnd"/>
      <w:r w:rsidRPr="0094215A"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Revista de Metodología de Ciencias </w:t>
      </w:r>
      <w:proofErr w:type="gram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Sociales</w:t>
      </w:r>
      <w:r w:rsidRPr="0094215A">
        <w:rPr>
          <w:rFonts w:ascii="Arial" w:eastAsiaTheme="minorEastAsia" w:hAnsi="Arial" w:cs="Arial"/>
          <w:sz w:val="22"/>
          <w:szCs w:val="22"/>
        </w:rPr>
        <w:t>(</w:t>
      </w:r>
      <w:proofErr w:type="gramEnd"/>
      <w:r w:rsidRPr="0094215A">
        <w:rPr>
          <w:rFonts w:ascii="Arial" w:eastAsiaTheme="minorEastAsia" w:hAnsi="Arial" w:cs="Arial"/>
          <w:sz w:val="22"/>
          <w:szCs w:val="22"/>
        </w:rPr>
        <w:t xml:space="preserve">19), 21-38.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Wilding, R. (2007).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gram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Transnational Ethnographies and Anthropological Imaginings of </w:t>
      </w:r>
      <w:proofErr w:type="spellStart"/>
      <w:r w:rsidRPr="0094215A">
        <w:rPr>
          <w:rFonts w:ascii="Arial" w:eastAsiaTheme="minorEastAsia" w:hAnsi="Arial" w:cs="Arial"/>
          <w:sz w:val="22"/>
          <w:szCs w:val="22"/>
          <w:lang w:val="en-US"/>
        </w:rPr>
        <w:t>Migrancy</w:t>
      </w:r>
      <w:proofErr w:type="spellEnd"/>
      <w:r w:rsidRPr="0094215A">
        <w:rPr>
          <w:rFonts w:ascii="Arial" w:eastAsiaTheme="minorEastAsia" w:hAnsi="Arial" w:cs="Arial"/>
          <w:sz w:val="22"/>
          <w:szCs w:val="22"/>
          <w:lang w:val="en-US"/>
        </w:rPr>
        <w:t>.</w:t>
      </w:r>
      <w:proofErr w:type="gramEnd"/>
      <w:r w:rsidRPr="0094215A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Journal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of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Ethnic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and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Migration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i/>
          <w:iCs/>
          <w:sz w:val="22"/>
          <w:szCs w:val="22"/>
        </w:rPr>
        <w:t>Studies</w:t>
      </w:r>
      <w:proofErr w:type="spellEnd"/>
      <w:r w:rsidRPr="0094215A">
        <w:rPr>
          <w:rFonts w:ascii="Arial" w:eastAsiaTheme="minorEastAsia" w:hAnsi="Arial" w:cs="Arial"/>
          <w:i/>
          <w:iCs/>
          <w:sz w:val="22"/>
          <w:szCs w:val="22"/>
        </w:rPr>
        <w:t>, 33</w:t>
      </w:r>
      <w:r w:rsidRPr="0094215A">
        <w:rPr>
          <w:rFonts w:ascii="Arial" w:eastAsiaTheme="minorEastAsia" w:hAnsi="Arial" w:cs="Arial"/>
          <w:sz w:val="22"/>
          <w:szCs w:val="22"/>
        </w:rPr>
        <w:t xml:space="preserve">(2), 331-348. </w:t>
      </w:r>
    </w:p>
    <w:p w:rsidR="001A05BD" w:rsidRPr="0094215A" w:rsidRDefault="001A05BD" w:rsidP="001A05BD">
      <w:pPr>
        <w:autoSpaceDE w:val="0"/>
        <w:autoSpaceDN w:val="0"/>
        <w:adjustRightInd w:val="0"/>
        <w:ind w:left="284" w:hanging="284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94215A">
        <w:rPr>
          <w:rFonts w:ascii="Arial" w:eastAsiaTheme="minorEastAsia" w:hAnsi="Arial" w:cs="Arial"/>
          <w:sz w:val="22"/>
          <w:szCs w:val="22"/>
        </w:rPr>
        <w:lastRenderedPageBreak/>
        <w:t>Zubrzycki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, B. (2011). La migración senegalesa en Buenos Aires: el papel de las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dahiras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94215A">
        <w:rPr>
          <w:rFonts w:ascii="Arial" w:eastAsiaTheme="minorEastAsia" w:hAnsi="Arial" w:cs="Arial"/>
          <w:sz w:val="22"/>
          <w:szCs w:val="22"/>
        </w:rPr>
        <w:t>mourides</w:t>
      </w:r>
      <w:proofErr w:type="spellEnd"/>
      <w:r w:rsidRPr="0094215A">
        <w:rPr>
          <w:rFonts w:ascii="Arial" w:eastAsiaTheme="minorEastAsia" w:hAnsi="Arial" w:cs="Arial"/>
          <w:sz w:val="22"/>
          <w:szCs w:val="22"/>
        </w:rPr>
        <w:t xml:space="preserve"> en el proceso de anclaje local. In C. Pizarro (Ed.), </w:t>
      </w:r>
      <w:r w:rsidRPr="0094215A">
        <w:rPr>
          <w:rFonts w:ascii="Arial" w:eastAsiaTheme="minorEastAsia" w:hAnsi="Arial" w:cs="Arial"/>
          <w:i/>
          <w:iCs/>
          <w:sz w:val="22"/>
          <w:szCs w:val="22"/>
        </w:rPr>
        <w:t>Migraciones internacionales contemporáneas. Estudios para el debate</w:t>
      </w:r>
      <w:r w:rsidRPr="0094215A">
        <w:rPr>
          <w:rFonts w:ascii="Arial" w:eastAsiaTheme="minorEastAsia" w:hAnsi="Arial" w:cs="Arial"/>
          <w:sz w:val="22"/>
          <w:szCs w:val="22"/>
        </w:rPr>
        <w:t xml:space="preserve"> (pp. 187-204). Buenos Aires: CICCUS.</w:t>
      </w:r>
    </w:p>
    <w:p w:rsidR="00277D27" w:rsidRPr="00EE346F" w:rsidRDefault="00277D27" w:rsidP="000C3E5B">
      <w:pPr>
        <w:jc w:val="both"/>
        <w:rPr>
          <w:rFonts w:ascii="Arial" w:hAnsi="Arial" w:cs="Arial"/>
          <w:bCs/>
        </w:rPr>
      </w:pPr>
    </w:p>
    <w:p w:rsidR="00F5278D" w:rsidRPr="00A67381" w:rsidRDefault="00F5278D" w:rsidP="000C3E5B">
      <w:pPr>
        <w:jc w:val="both"/>
        <w:rPr>
          <w:rFonts w:ascii="Arial" w:hAnsi="Arial" w:cs="Arial"/>
          <w:b/>
          <w:bCs/>
        </w:rPr>
      </w:pPr>
      <w:r w:rsidRPr="00A67381">
        <w:rPr>
          <w:rFonts w:ascii="Arial" w:hAnsi="Arial" w:cs="Arial"/>
          <w:b/>
          <w:bCs/>
        </w:rPr>
        <w:t>Metodología</w:t>
      </w:r>
    </w:p>
    <w:p w:rsidR="00F5278D" w:rsidRPr="00A67381" w:rsidRDefault="00F5278D" w:rsidP="000C3E5B">
      <w:pPr>
        <w:jc w:val="both"/>
        <w:rPr>
          <w:rFonts w:ascii="Arial" w:hAnsi="Arial" w:cs="Arial"/>
          <w:bCs/>
        </w:rPr>
      </w:pPr>
    </w:p>
    <w:p w:rsidR="00F5278D" w:rsidRPr="00CE39D2" w:rsidRDefault="002C100C" w:rsidP="000C3E5B">
      <w:pPr>
        <w:jc w:val="both"/>
        <w:rPr>
          <w:rFonts w:ascii="Arial" w:hAnsi="Arial" w:cs="Arial"/>
          <w:bCs/>
          <w:sz w:val="22"/>
          <w:szCs w:val="22"/>
        </w:rPr>
      </w:pPr>
      <w:r w:rsidRPr="00CE39D2">
        <w:rPr>
          <w:rFonts w:ascii="Arial" w:hAnsi="Arial" w:cs="Arial"/>
          <w:bCs/>
          <w:sz w:val="22"/>
          <w:szCs w:val="22"/>
        </w:rPr>
        <w:t>S</w:t>
      </w:r>
      <w:r w:rsidR="00F5278D" w:rsidRPr="00CE39D2">
        <w:rPr>
          <w:rFonts w:ascii="Arial" w:hAnsi="Arial" w:cs="Arial"/>
          <w:bCs/>
          <w:sz w:val="22"/>
          <w:szCs w:val="22"/>
        </w:rPr>
        <w:t>e realizarán exposiciones teóricas con apoyo de herramientas audiovisuales sobre los contenidos conceptuales de la asignatura. Las actividades prácticas estarán relacionadas con lecturas y discusiones sobre diferentes artículos distribuidos a los alumnos previamente a los encuentros. La exigencia de la lectura previa tiene por finalidad hacer más atractiva la exposición mediante la participación de los alumnos y el intercambio de conocimientos en el aula.</w:t>
      </w:r>
    </w:p>
    <w:p w:rsidR="002C100C" w:rsidRPr="00CE39D2" w:rsidRDefault="002C100C" w:rsidP="000C3E5B">
      <w:pPr>
        <w:jc w:val="both"/>
        <w:rPr>
          <w:rFonts w:ascii="Arial" w:hAnsi="Arial" w:cs="Arial"/>
          <w:bCs/>
          <w:sz w:val="22"/>
          <w:szCs w:val="22"/>
        </w:rPr>
      </w:pPr>
    </w:p>
    <w:p w:rsidR="002C100C" w:rsidRPr="002C100C" w:rsidRDefault="002C100C" w:rsidP="000C3E5B">
      <w:pPr>
        <w:jc w:val="both"/>
        <w:rPr>
          <w:rFonts w:ascii="Arial" w:hAnsi="Arial" w:cs="Arial"/>
          <w:b/>
          <w:bCs/>
          <w:lang w:val="es-MX"/>
        </w:rPr>
      </w:pPr>
      <w:r w:rsidRPr="002C100C">
        <w:rPr>
          <w:rFonts w:ascii="Arial" w:hAnsi="Arial" w:cs="Arial"/>
          <w:b/>
          <w:bCs/>
          <w:lang w:val="es-MX"/>
        </w:rPr>
        <w:t>Modalidad de evaluación</w:t>
      </w:r>
    </w:p>
    <w:p w:rsidR="002C100C" w:rsidRDefault="002C100C" w:rsidP="000C3E5B">
      <w:pPr>
        <w:jc w:val="both"/>
        <w:rPr>
          <w:rFonts w:ascii="Arial" w:hAnsi="Arial" w:cs="Arial"/>
          <w:bCs/>
          <w:lang w:val="es-MX"/>
        </w:rPr>
      </w:pPr>
    </w:p>
    <w:p w:rsidR="002C100C" w:rsidRPr="00CE39D2" w:rsidRDefault="002C100C" w:rsidP="000C3E5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CE39D2">
        <w:rPr>
          <w:rFonts w:ascii="Arial" w:hAnsi="Arial" w:cs="Arial"/>
          <w:bCs/>
          <w:sz w:val="22"/>
          <w:szCs w:val="22"/>
          <w:lang w:val="es-MX"/>
        </w:rPr>
        <w:t xml:space="preserve">Los requisitos para aprobar el curso son asistir al 80% de los cursos y aprobar un trabajo monográfico con una calificación igual o  mayor a 7 (siete). </w:t>
      </w:r>
    </w:p>
    <w:p w:rsidR="002C100C" w:rsidRDefault="002C100C" w:rsidP="000C3E5B">
      <w:pPr>
        <w:jc w:val="both"/>
        <w:rPr>
          <w:rFonts w:ascii="Arial" w:hAnsi="Arial" w:cs="Arial"/>
          <w:bCs/>
          <w:lang w:val="es-MX"/>
        </w:rPr>
      </w:pPr>
    </w:p>
    <w:sectPr w:rsidR="002C100C" w:rsidSect="00DA4042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A7" w:rsidRDefault="00D230A7">
      <w:r>
        <w:separator/>
      </w:r>
    </w:p>
  </w:endnote>
  <w:endnote w:type="continuationSeparator" w:id="0">
    <w:p w:rsidR="00D230A7" w:rsidRDefault="00D2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B2" w:rsidRDefault="00620D00" w:rsidP="00D474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31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31B2" w:rsidRDefault="007B31B2" w:rsidP="007B31B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B2" w:rsidRDefault="00620D00" w:rsidP="00D474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31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409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31B2" w:rsidRDefault="007B31B2" w:rsidP="007B31B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A7" w:rsidRDefault="00D230A7">
      <w:r>
        <w:separator/>
      </w:r>
    </w:p>
  </w:footnote>
  <w:footnote w:type="continuationSeparator" w:id="0">
    <w:p w:rsidR="00D230A7" w:rsidRDefault="00D23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BED"/>
    <w:multiLevelType w:val="hybridMultilevel"/>
    <w:tmpl w:val="0A20C670"/>
    <w:lvl w:ilvl="0" w:tplc="43161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60320"/>
    <w:multiLevelType w:val="hybridMultilevel"/>
    <w:tmpl w:val="158CF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78D"/>
    <w:rsid w:val="000073B8"/>
    <w:rsid w:val="00076DEF"/>
    <w:rsid w:val="000C3E5B"/>
    <w:rsid w:val="000F656B"/>
    <w:rsid w:val="00161AD3"/>
    <w:rsid w:val="001A05BD"/>
    <w:rsid w:val="001A69C3"/>
    <w:rsid w:val="0024371D"/>
    <w:rsid w:val="00270832"/>
    <w:rsid w:val="00277D27"/>
    <w:rsid w:val="002C100C"/>
    <w:rsid w:val="003043F6"/>
    <w:rsid w:val="003338D8"/>
    <w:rsid w:val="00346502"/>
    <w:rsid w:val="00357848"/>
    <w:rsid w:val="0039490C"/>
    <w:rsid w:val="003B3A85"/>
    <w:rsid w:val="003E7A47"/>
    <w:rsid w:val="00405511"/>
    <w:rsid w:val="004147BC"/>
    <w:rsid w:val="00447BF7"/>
    <w:rsid w:val="00462DAE"/>
    <w:rsid w:val="00582526"/>
    <w:rsid w:val="005D5743"/>
    <w:rsid w:val="005F0704"/>
    <w:rsid w:val="00620D00"/>
    <w:rsid w:val="00677D50"/>
    <w:rsid w:val="00681861"/>
    <w:rsid w:val="006A6DED"/>
    <w:rsid w:val="00740573"/>
    <w:rsid w:val="0074078C"/>
    <w:rsid w:val="007539E1"/>
    <w:rsid w:val="00784240"/>
    <w:rsid w:val="007951A9"/>
    <w:rsid w:val="007B3160"/>
    <w:rsid w:val="007B31B2"/>
    <w:rsid w:val="00836C2F"/>
    <w:rsid w:val="00877B14"/>
    <w:rsid w:val="00881502"/>
    <w:rsid w:val="008903A5"/>
    <w:rsid w:val="008E4789"/>
    <w:rsid w:val="008F1D7D"/>
    <w:rsid w:val="00911D22"/>
    <w:rsid w:val="00932C5F"/>
    <w:rsid w:val="009D1D0C"/>
    <w:rsid w:val="009D3F08"/>
    <w:rsid w:val="00A02910"/>
    <w:rsid w:val="00A14095"/>
    <w:rsid w:val="00A54790"/>
    <w:rsid w:val="00A67381"/>
    <w:rsid w:val="00B06060"/>
    <w:rsid w:val="00B270B5"/>
    <w:rsid w:val="00B331AC"/>
    <w:rsid w:val="00B65837"/>
    <w:rsid w:val="00B65E34"/>
    <w:rsid w:val="00B8529B"/>
    <w:rsid w:val="00B863D7"/>
    <w:rsid w:val="00BD0D02"/>
    <w:rsid w:val="00C4514F"/>
    <w:rsid w:val="00C73097"/>
    <w:rsid w:val="00CB1D8B"/>
    <w:rsid w:val="00CE39D2"/>
    <w:rsid w:val="00D230A7"/>
    <w:rsid w:val="00D47428"/>
    <w:rsid w:val="00D50E81"/>
    <w:rsid w:val="00D523E3"/>
    <w:rsid w:val="00D60113"/>
    <w:rsid w:val="00D849F3"/>
    <w:rsid w:val="00D85B0C"/>
    <w:rsid w:val="00DA4042"/>
    <w:rsid w:val="00DA6AE0"/>
    <w:rsid w:val="00E34545"/>
    <w:rsid w:val="00E9319D"/>
    <w:rsid w:val="00EE346F"/>
    <w:rsid w:val="00EF6EDC"/>
    <w:rsid w:val="00F02D66"/>
    <w:rsid w:val="00F5278D"/>
    <w:rsid w:val="00F533B5"/>
    <w:rsid w:val="00F6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04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76DEF"/>
    <w:rPr>
      <w:color w:val="0000FF"/>
      <w:u w:val="single"/>
    </w:rPr>
  </w:style>
  <w:style w:type="paragraph" w:styleId="Piedepgina">
    <w:name w:val="footer"/>
    <w:basedOn w:val="Normal"/>
    <w:rsid w:val="007B3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B3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663">
      <w:bodyDiv w:val="1"/>
      <w:marLeft w:val="123"/>
      <w:marRight w:val="123"/>
      <w:marTop w:val="123"/>
      <w:marBottom w:val="1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5614">
      <w:bodyDiv w:val="1"/>
      <w:marLeft w:val="123"/>
      <w:marRight w:val="123"/>
      <w:marTop w:val="123"/>
      <w:marBottom w:val="1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524">
      <w:bodyDiv w:val="1"/>
      <w:marLeft w:val="123"/>
      <w:marRight w:val="123"/>
      <w:marTop w:val="123"/>
      <w:marBottom w:val="1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788">
          <w:marLeft w:val="111"/>
          <w:marRight w:val="111"/>
          <w:marTop w:val="6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3149">
              <w:marLeft w:val="0"/>
              <w:marRight w:val="0"/>
              <w:marTop w:val="0"/>
              <w:marBottom w:val="62"/>
              <w:divBdr>
                <w:top w:val="single" w:sz="4" w:space="0" w:color="D5A642"/>
                <w:left w:val="single" w:sz="4" w:space="0" w:color="D5A642"/>
                <w:bottom w:val="single" w:sz="4" w:space="0" w:color="D5A642"/>
                <w:right w:val="single" w:sz="4" w:space="0" w:color="D5A642"/>
              </w:divBdr>
              <w:divsChild>
                <w:div w:id="1716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81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0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2708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Antropología de las migraciones internacionales en el mundo contemporáneo</vt:lpstr>
    </vt:vector>
  </TitlesOfParts>
  <Company>DACOM INFORMATICA</Company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Antropología de las migraciones internacionales en el mundo contemporáneo</dc:title>
  <dc:subject/>
  <dc:creator>USER</dc:creator>
  <cp:keywords/>
  <dc:description/>
  <cp:lastModifiedBy>Usuario</cp:lastModifiedBy>
  <cp:revision>3</cp:revision>
  <dcterms:created xsi:type="dcterms:W3CDTF">2014-03-05T02:45:00Z</dcterms:created>
  <dcterms:modified xsi:type="dcterms:W3CDTF">2014-03-05T02:46:00Z</dcterms:modified>
</cp:coreProperties>
</file>