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51" w:rsidRPr="00296751" w:rsidRDefault="00296751" w:rsidP="00296751">
      <w:pPr>
        <w:shd w:val="clear" w:color="auto" w:fill="FFFFFF"/>
        <w:jc w:val="center"/>
        <w:rPr>
          <w:rFonts w:ascii="Helvetica" w:hAnsi="Helvetica"/>
          <w:b/>
          <w:color w:val="1D2228"/>
          <w:sz w:val="20"/>
          <w:szCs w:val="20"/>
        </w:rPr>
      </w:pPr>
      <w:r w:rsidRPr="00296751">
        <w:rPr>
          <w:rFonts w:ascii="Helvetica" w:hAnsi="Helvetica"/>
          <w:b/>
          <w:color w:val="1D2228"/>
          <w:sz w:val="20"/>
          <w:szCs w:val="20"/>
        </w:rPr>
        <w:t>MENSAJE PARA ESTUDIANTES DE CARRERAS DE DOCTORADO</w:t>
      </w:r>
    </w:p>
    <w:p w:rsidR="00296751" w:rsidRDefault="00296751" w:rsidP="00296751">
      <w:pPr>
        <w:shd w:val="clear" w:color="auto" w:fill="FFFFFF"/>
        <w:rPr>
          <w:rFonts w:ascii="Helvetica" w:hAnsi="Helvetica"/>
          <w:color w:val="1D2228"/>
          <w:sz w:val="20"/>
          <w:szCs w:val="20"/>
        </w:rPr>
      </w:pPr>
    </w:p>
    <w:p w:rsidR="00296751" w:rsidRDefault="00D2742C" w:rsidP="00296751">
      <w:pPr>
        <w:shd w:val="clear" w:color="auto" w:fill="FFFFFF"/>
        <w:rPr>
          <w:rFonts w:ascii="Helvetica" w:hAnsi="Helvetica"/>
          <w:color w:val="1D2228"/>
          <w:sz w:val="20"/>
          <w:szCs w:val="20"/>
        </w:rPr>
      </w:pPr>
      <w:r>
        <w:rPr>
          <w:rFonts w:ascii="Helvetica" w:hAnsi="Helvetica"/>
          <w:color w:val="1D2228"/>
          <w:sz w:val="20"/>
          <w:szCs w:val="20"/>
        </w:rPr>
        <w:t>Estimadas/o</w:t>
      </w:r>
      <w:r w:rsidR="00296751">
        <w:rPr>
          <w:rFonts w:ascii="Helvetica" w:hAnsi="Helvetica"/>
          <w:color w:val="1D2228"/>
          <w:sz w:val="20"/>
          <w:szCs w:val="20"/>
        </w:rPr>
        <w:t xml:space="preserve">s: </w:t>
      </w:r>
    </w:p>
    <w:p w:rsidR="00296751" w:rsidRDefault="00296751" w:rsidP="00296751">
      <w:pPr>
        <w:shd w:val="clear" w:color="auto" w:fill="FFFFFF"/>
        <w:rPr>
          <w:rFonts w:ascii="Helvetica" w:hAnsi="Helvetica"/>
          <w:color w:val="1D2228"/>
          <w:sz w:val="20"/>
          <w:szCs w:val="20"/>
        </w:rPr>
      </w:pPr>
    </w:p>
    <w:p w:rsidR="00296751" w:rsidRDefault="00296751" w:rsidP="00296751">
      <w:pPr>
        <w:shd w:val="clear" w:color="auto" w:fill="FFFFFF"/>
        <w:rPr>
          <w:rFonts w:ascii="Helvetica" w:hAnsi="Helvetica"/>
          <w:color w:val="1D2228"/>
          <w:sz w:val="20"/>
          <w:szCs w:val="20"/>
        </w:rPr>
      </w:pPr>
      <w:r>
        <w:rPr>
          <w:rFonts w:ascii="Helvetica" w:hAnsi="Helvetica"/>
          <w:color w:val="1D2228"/>
          <w:sz w:val="20"/>
          <w:szCs w:val="20"/>
        </w:rPr>
        <w:t>La emergencia sanitaria ha impuesto condiciones que impiden el desarrollo de las pruebas de comprensión lectora de lenguas extranjeras (Res HCS 520/2015) en los términos previstos por el reglamento que las regula para las carreras de posgrado (Res. HCD 288/2019).</w:t>
      </w:r>
    </w:p>
    <w:p w:rsidR="00296751" w:rsidRDefault="00296751" w:rsidP="00296751">
      <w:pPr>
        <w:shd w:val="clear" w:color="auto" w:fill="FFFFFF"/>
        <w:rPr>
          <w:rFonts w:ascii="Helvetica" w:hAnsi="Helvetica"/>
          <w:color w:val="1D2228"/>
          <w:sz w:val="20"/>
          <w:szCs w:val="20"/>
        </w:rPr>
      </w:pPr>
    </w:p>
    <w:p w:rsidR="00296751" w:rsidRDefault="00296751" w:rsidP="00296751">
      <w:pPr>
        <w:shd w:val="clear" w:color="auto" w:fill="FFFFFF"/>
        <w:rPr>
          <w:rFonts w:ascii="Helvetica" w:hAnsi="Helvetica"/>
          <w:color w:val="1D2228"/>
          <w:sz w:val="20"/>
          <w:szCs w:val="20"/>
        </w:rPr>
      </w:pPr>
      <w:r>
        <w:rPr>
          <w:rFonts w:ascii="Helvetica" w:hAnsi="Helvetica"/>
          <w:color w:val="1D2228"/>
          <w:sz w:val="20"/>
          <w:szCs w:val="20"/>
        </w:rPr>
        <w:t xml:space="preserve">La Res 380/2020 de la </w:t>
      </w:r>
      <w:proofErr w:type="spellStart"/>
      <w:r>
        <w:rPr>
          <w:rFonts w:ascii="Helvetica" w:hAnsi="Helvetica"/>
          <w:color w:val="1D2228"/>
          <w:sz w:val="20"/>
          <w:szCs w:val="20"/>
        </w:rPr>
        <w:t>FF</w:t>
      </w:r>
      <w:bookmarkStart w:id="0" w:name="_GoBack"/>
      <w:bookmarkEnd w:id="0"/>
      <w:r>
        <w:rPr>
          <w:rFonts w:ascii="Helvetica" w:hAnsi="Helvetica"/>
          <w:color w:val="1D2228"/>
          <w:sz w:val="20"/>
          <w:szCs w:val="20"/>
        </w:rPr>
        <w:t>yH</w:t>
      </w:r>
      <w:proofErr w:type="spellEnd"/>
      <w:r>
        <w:rPr>
          <w:rFonts w:ascii="Helvetica" w:hAnsi="Helvetica"/>
          <w:color w:val="1D2228"/>
          <w:sz w:val="20"/>
          <w:szCs w:val="20"/>
        </w:rPr>
        <w:t xml:space="preserve"> reconoce los aspectos legales, pedagógicos y técnicos de los exámenes en entornos virtuales, como también las condiciones de trabajo docente, no-docente y establece criterios para receptar los exámenes en entornos virtuales con la finalidad de que estos procesos se desarrollen en un marco de confiabilidad y cuidado tanto para estudiantes como para docentes y áreas no-docentes involucradas. Dada las particularidades que involucran las pruebas de comprensión lectora en el nivel de posgrado así como la dificultad de poder realizarlas de manera efectiva en un entorno virtual, la Secretaría de Posgrado con el acuerdo del Consejo Asesor de Posgrado de la Facultad ha resuelto en las fechas previstas por la Res 362/2020 receptar las pruebas de aquellos doctorandos/as que hayan completado todos los cursos requeridos y que requieran de esta instancia para concluir con los requisitos exigidos por el art 19 del reglamento  de doctorados (Res HCS 520/2015). La finalidad de esta medida es no demorar la carrera de los/as estudiantes que están en el final de la carrera así como garantizar la viabilidad de las pruebas en un contexto que tiene las limitaciones señaladas.  </w:t>
      </w:r>
    </w:p>
    <w:p w:rsidR="00296751" w:rsidRDefault="00296751" w:rsidP="00296751">
      <w:pPr>
        <w:shd w:val="clear" w:color="auto" w:fill="FFFFFF"/>
        <w:rPr>
          <w:rFonts w:ascii="Helvetica" w:hAnsi="Helvetica"/>
          <w:color w:val="1D2228"/>
          <w:sz w:val="20"/>
          <w:szCs w:val="20"/>
        </w:rPr>
      </w:pPr>
    </w:p>
    <w:p w:rsidR="00296751" w:rsidRDefault="00296751" w:rsidP="00296751">
      <w:pPr>
        <w:shd w:val="clear" w:color="auto" w:fill="FFFFFF"/>
        <w:rPr>
          <w:rFonts w:ascii="Helvetica" w:hAnsi="Helvetica"/>
          <w:color w:val="1D2228"/>
          <w:sz w:val="20"/>
          <w:szCs w:val="20"/>
        </w:rPr>
      </w:pPr>
      <w:r>
        <w:rPr>
          <w:rFonts w:ascii="Helvetica" w:hAnsi="Helvetica"/>
          <w:color w:val="1D2228"/>
          <w:sz w:val="20"/>
          <w:szCs w:val="20"/>
        </w:rPr>
        <w:t xml:space="preserve">Las pruebas serán escritas y sincrónicas a través de </w:t>
      </w:r>
      <w:proofErr w:type="spellStart"/>
      <w:r>
        <w:rPr>
          <w:rFonts w:ascii="Helvetica" w:hAnsi="Helvetica"/>
          <w:color w:val="1D2228"/>
          <w:sz w:val="20"/>
          <w:szCs w:val="20"/>
        </w:rPr>
        <w:t>google</w:t>
      </w:r>
      <w:proofErr w:type="spellEnd"/>
      <w:r>
        <w:rPr>
          <w:rFonts w:ascii="Helvetica" w:hAnsi="Helvetica"/>
          <w:color w:val="1D2228"/>
          <w:sz w:val="20"/>
          <w:szCs w:val="20"/>
        </w:rPr>
        <w:t xml:space="preserve"> </w:t>
      </w:r>
      <w:proofErr w:type="spellStart"/>
      <w:r>
        <w:rPr>
          <w:rFonts w:ascii="Helvetica" w:hAnsi="Helvetica"/>
          <w:color w:val="1D2228"/>
          <w:sz w:val="20"/>
          <w:szCs w:val="20"/>
        </w:rPr>
        <w:t>meet</w:t>
      </w:r>
      <w:proofErr w:type="spellEnd"/>
      <w:r>
        <w:rPr>
          <w:rFonts w:ascii="Helvetica" w:hAnsi="Helvetica"/>
          <w:color w:val="1D2228"/>
          <w:sz w:val="20"/>
          <w:szCs w:val="20"/>
        </w:rPr>
        <w:t xml:space="preserve"> o BBB de aula virtual de </w:t>
      </w:r>
      <w:proofErr w:type="spellStart"/>
      <w:r>
        <w:rPr>
          <w:rFonts w:ascii="Helvetica" w:hAnsi="Helvetica"/>
          <w:color w:val="1D2228"/>
          <w:sz w:val="20"/>
          <w:szCs w:val="20"/>
        </w:rPr>
        <w:t>exámen</w:t>
      </w:r>
      <w:proofErr w:type="spellEnd"/>
      <w:r>
        <w:rPr>
          <w:rFonts w:ascii="Helvetica" w:hAnsi="Helvetica"/>
          <w:color w:val="1D2228"/>
          <w:sz w:val="20"/>
          <w:szCs w:val="20"/>
        </w:rPr>
        <w:t xml:space="preserve"> y se desarrollarán en un máximo de 120 minutos (los 90 minutos previstos por el reglamento más 30 minutos por adecuación al nuevo contexto). </w:t>
      </w:r>
    </w:p>
    <w:p w:rsidR="00296751" w:rsidRDefault="00296751" w:rsidP="00296751">
      <w:pPr>
        <w:shd w:val="clear" w:color="auto" w:fill="FFFFFF"/>
        <w:rPr>
          <w:rFonts w:ascii="Helvetica" w:hAnsi="Helvetica"/>
          <w:color w:val="1D2228"/>
          <w:sz w:val="20"/>
          <w:szCs w:val="20"/>
        </w:rPr>
      </w:pPr>
    </w:p>
    <w:p w:rsidR="00296751" w:rsidRDefault="00296751" w:rsidP="00296751">
      <w:pPr>
        <w:shd w:val="clear" w:color="auto" w:fill="FFFFFF"/>
        <w:rPr>
          <w:rFonts w:ascii="Helvetica" w:hAnsi="Helvetica"/>
          <w:color w:val="1D2228"/>
          <w:sz w:val="20"/>
          <w:szCs w:val="20"/>
        </w:rPr>
      </w:pPr>
      <w:r>
        <w:rPr>
          <w:rFonts w:ascii="Helvetica" w:hAnsi="Helvetica"/>
          <w:color w:val="1D2228"/>
          <w:sz w:val="20"/>
          <w:szCs w:val="20"/>
        </w:rPr>
        <w:t>Los/as doctorandos/as que se encuentran en los dos primeros años de la carrera tendrán una prórroga de dos años para rendir las pruebas de comprensión lectora de lenguas extranjeras, es decir que podrán hacerlo dentro de los 4 años desde que su inscripción fue aceptada.</w:t>
      </w:r>
    </w:p>
    <w:p w:rsidR="00296751" w:rsidRDefault="00296751" w:rsidP="00296751">
      <w:pPr>
        <w:shd w:val="clear" w:color="auto" w:fill="FFFFFF"/>
        <w:rPr>
          <w:rFonts w:ascii="Helvetica" w:hAnsi="Helvetica"/>
          <w:color w:val="1D2228"/>
          <w:sz w:val="20"/>
          <w:szCs w:val="20"/>
        </w:rPr>
      </w:pPr>
    </w:p>
    <w:p w:rsidR="00296751" w:rsidRDefault="00296751" w:rsidP="00296751">
      <w:pPr>
        <w:shd w:val="clear" w:color="auto" w:fill="FFFFFF"/>
        <w:rPr>
          <w:rFonts w:ascii="Helvetica" w:hAnsi="Helvetica"/>
          <w:color w:val="1D2228"/>
          <w:sz w:val="20"/>
          <w:szCs w:val="20"/>
        </w:rPr>
      </w:pPr>
      <w:r>
        <w:rPr>
          <w:rFonts w:ascii="Helvetica" w:hAnsi="Helvetica"/>
          <w:color w:val="1D2228"/>
          <w:sz w:val="20"/>
          <w:szCs w:val="20"/>
        </w:rPr>
        <w:t>En consecuencia, sugerimos a quienes se encuentren en las condiciones académicas arriba detalladas,  ingresen al siguiente link, </w:t>
      </w:r>
      <w:r>
        <w:rPr>
          <w:rFonts w:ascii="Helvetica" w:hAnsi="Helvetica"/>
          <w:b/>
          <w:bCs/>
          <w:color w:val="1D2228"/>
          <w:sz w:val="20"/>
          <w:szCs w:val="20"/>
        </w:rPr>
        <w:t>desde el 25 de septiembre al 2 de octubre de 2020</w:t>
      </w:r>
      <w:r>
        <w:rPr>
          <w:rFonts w:ascii="Helvetica" w:hAnsi="Helvetica"/>
          <w:color w:val="1D2228"/>
          <w:sz w:val="20"/>
          <w:szCs w:val="20"/>
        </w:rPr>
        <w:t>,  para realizar la preinscripción correspondiente a las pruebas de comprensión en lengua extranjera:   </w:t>
      </w:r>
      <w:hyperlink r:id="rId9" w:tgtFrame="_blank" w:history="1">
        <w:r>
          <w:rPr>
            <w:rStyle w:val="Hipervnculo"/>
            <w:rFonts w:ascii="Helvetica" w:hAnsi="Helvetica"/>
            <w:color w:val="1155CC"/>
            <w:sz w:val="20"/>
            <w:szCs w:val="20"/>
          </w:rPr>
          <w:t>https://docs.google.com/forms/d/e/1FAIpQLSdsF6pK1KMuT4QdsWDojFWXbzWcvitM4jKXh96LKMncbuWOWA/viewform</w:t>
        </w:r>
      </w:hyperlink>
      <w:r>
        <w:rPr>
          <w:rFonts w:ascii="Helvetica" w:hAnsi="Helvetica"/>
          <w:color w:val="1D2228"/>
          <w:sz w:val="20"/>
          <w:szCs w:val="20"/>
        </w:rPr>
        <w:t>. Posteriormente a la misma se harán los controles pertinentes de dichos pedidos  y se procederá a habilitarlos para que realicen la inscripción definitiva en fecha a confirmar.</w:t>
      </w:r>
    </w:p>
    <w:p w:rsidR="00296751" w:rsidRDefault="00296751" w:rsidP="00296751">
      <w:pPr>
        <w:shd w:val="clear" w:color="auto" w:fill="FFFFFF"/>
        <w:rPr>
          <w:rFonts w:ascii="Helvetica" w:hAnsi="Helvetica"/>
          <w:color w:val="1D2228"/>
          <w:sz w:val="20"/>
          <w:szCs w:val="20"/>
        </w:rPr>
      </w:pPr>
    </w:p>
    <w:p w:rsidR="00296751" w:rsidRDefault="00296751" w:rsidP="00296751">
      <w:pPr>
        <w:shd w:val="clear" w:color="auto" w:fill="FFFFFF"/>
        <w:rPr>
          <w:rFonts w:ascii="Helvetica" w:hAnsi="Helvetica"/>
          <w:color w:val="1D2228"/>
          <w:sz w:val="20"/>
          <w:szCs w:val="20"/>
        </w:rPr>
      </w:pPr>
      <w:r>
        <w:rPr>
          <w:rFonts w:ascii="Helvetica" w:hAnsi="Helvetica"/>
          <w:color w:val="1D2228"/>
          <w:sz w:val="20"/>
          <w:szCs w:val="20"/>
        </w:rPr>
        <w:t xml:space="preserve">Atentamente </w:t>
      </w:r>
      <w:r>
        <w:rPr>
          <w:rFonts w:ascii="Helvetica" w:hAnsi="Helvetica"/>
          <w:color w:val="1D2228"/>
          <w:sz w:val="20"/>
          <w:szCs w:val="20"/>
        </w:rPr>
        <w:t>Área</w:t>
      </w:r>
      <w:r>
        <w:rPr>
          <w:rFonts w:ascii="Helvetica" w:hAnsi="Helvetica"/>
          <w:color w:val="1D2228"/>
          <w:sz w:val="20"/>
          <w:szCs w:val="20"/>
        </w:rPr>
        <w:t xml:space="preserve"> Doctorado</w:t>
      </w:r>
    </w:p>
    <w:p w:rsidR="00FF7C5E" w:rsidRDefault="00FF7C5E" w:rsidP="00296751">
      <w:pPr>
        <w:tabs>
          <w:tab w:val="left" w:pos="284"/>
          <w:tab w:val="left" w:pos="426"/>
        </w:tabs>
        <w:spacing w:after="120"/>
        <w:ind w:left="284"/>
        <w:jc w:val="both"/>
      </w:pPr>
    </w:p>
    <w:sectPr w:rsidR="00FF7C5E">
      <w:headerReference w:type="default" r:id="rId10"/>
      <w:footerReference w:type="default" r:id="rId11"/>
      <w:pgSz w:w="11906" w:h="16838"/>
      <w:pgMar w:top="1418" w:right="1133" w:bottom="1418" w:left="993"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1A" w:rsidRDefault="00A5321A">
      <w:r>
        <w:separator/>
      </w:r>
    </w:p>
  </w:endnote>
  <w:endnote w:type="continuationSeparator" w:id="0">
    <w:p w:rsidR="00A5321A" w:rsidRDefault="00A5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E" w:rsidRDefault="00A5321A" w:rsidP="00296751">
    <w:pPr>
      <w:pBdr>
        <w:top w:val="nil"/>
        <w:left w:val="nil"/>
        <w:bottom w:val="nil"/>
        <w:right w:val="nil"/>
        <w:between w:val="nil"/>
      </w:pBdr>
      <w:tabs>
        <w:tab w:val="center" w:pos="4252"/>
        <w:tab w:val="right" w:pos="8504"/>
      </w:tabs>
      <w:jc w:val="center"/>
      <w:rPr>
        <w:color w:val="000000"/>
      </w:rPr>
    </w:pPr>
    <w:r>
      <w:rPr>
        <w:noProof/>
        <w:color w:val="000000"/>
        <w:lang w:val="es-AR"/>
      </w:rPr>
      <w:drawing>
        <wp:inline distT="0" distB="0" distL="114300" distR="114300">
          <wp:extent cx="5394325" cy="41211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94325" cy="41211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1A" w:rsidRDefault="00A5321A">
      <w:r>
        <w:separator/>
      </w:r>
    </w:p>
  </w:footnote>
  <w:footnote w:type="continuationSeparator" w:id="0">
    <w:p w:rsidR="00A5321A" w:rsidRDefault="00A5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5E" w:rsidRDefault="00A5321A" w:rsidP="00296751">
    <w:pPr>
      <w:pBdr>
        <w:top w:val="nil"/>
        <w:left w:val="nil"/>
        <w:bottom w:val="nil"/>
        <w:right w:val="nil"/>
        <w:between w:val="nil"/>
      </w:pBdr>
      <w:tabs>
        <w:tab w:val="center" w:pos="4252"/>
        <w:tab w:val="right" w:pos="8504"/>
      </w:tabs>
      <w:jc w:val="center"/>
      <w:rPr>
        <w:color w:val="000000"/>
      </w:rPr>
    </w:pPr>
    <w:r>
      <w:rPr>
        <w:noProof/>
        <w:color w:val="000000"/>
        <w:lang w:val="es-AR"/>
      </w:rPr>
      <w:drawing>
        <wp:inline distT="0" distB="0" distL="114300" distR="114300">
          <wp:extent cx="5394960" cy="118935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960" cy="118935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4CB"/>
    <w:multiLevelType w:val="multilevel"/>
    <w:tmpl w:val="52E6B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5B30C9"/>
    <w:multiLevelType w:val="multilevel"/>
    <w:tmpl w:val="9370C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D57B2E"/>
    <w:multiLevelType w:val="multilevel"/>
    <w:tmpl w:val="C316C76C"/>
    <w:lvl w:ilvl="0">
      <w:start w:val="1"/>
      <w:numFmt w:val="decimal"/>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77857241"/>
    <w:multiLevelType w:val="multilevel"/>
    <w:tmpl w:val="121879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81805BE"/>
    <w:multiLevelType w:val="multilevel"/>
    <w:tmpl w:val="DC02F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7C5E"/>
    <w:rsid w:val="00296751"/>
    <w:rsid w:val="008620BD"/>
    <w:rsid w:val="00A5321A"/>
    <w:rsid w:val="00D2742C"/>
    <w:rsid w:val="00FF7C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77F61"/>
    <w:pPr>
      <w:ind w:left="720"/>
      <w:contextualSpacing/>
    </w:pPr>
  </w:style>
  <w:style w:type="character" w:styleId="Hipervnculo">
    <w:name w:val="Hyperlink"/>
    <w:basedOn w:val="Fuentedeprrafopredeter"/>
    <w:uiPriority w:val="99"/>
    <w:unhideWhenUsed/>
    <w:rsid w:val="0051609D"/>
    <w:rPr>
      <w:color w:val="0000FF" w:themeColor="hyperlink"/>
      <w:u w:val="single"/>
    </w:rPr>
  </w:style>
  <w:style w:type="paragraph" w:styleId="Textodeglobo">
    <w:name w:val="Balloon Text"/>
    <w:basedOn w:val="Normal"/>
    <w:link w:val="TextodegloboCar"/>
    <w:uiPriority w:val="99"/>
    <w:semiHidden/>
    <w:unhideWhenUsed/>
    <w:rsid w:val="009F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3E4"/>
    <w:rPr>
      <w:rFonts w:ascii="Tahoma" w:hAnsi="Tahoma" w:cs="Tahoma"/>
      <w:sz w:val="16"/>
      <w:szCs w:val="16"/>
    </w:rPr>
  </w:style>
  <w:style w:type="paragraph" w:styleId="Encabezado">
    <w:name w:val="header"/>
    <w:basedOn w:val="Normal"/>
    <w:link w:val="EncabezadoCar"/>
    <w:uiPriority w:val="99"/>
    <w:unhideWhenUsed/>
    <w:rsid w:val="00296751"/>
    <w:pPr>
      <w:tabs>
        <w:tab w:val="center" w:pos="4252"/>
        <w:tab w:val="right" w:pos="8504"/>
      </w:tabs>
    </w:pPr>
  </w:style>
  <w:style w:type="character" w:customStyle="1" w:styleId="EncabezadoCar">
    <w:name w:val="Encabezado Car"/>
    <w:basedOn w:val="Fuentedeprrafopredeter"/>
    <w:link w:val="Encabezado"/>
    <w:uiPriority w:val="99"/>
    <w:rsid w:val="00296751"/>
  </w:style>
  <w:style w:type="paragraph" w:styleId="Piedepgina">
    <w:name w:val="footer"/>
    <w:basedOn w:val="Normal"/>
    <w:link w:val="PiedepginaCar"/>
    <w:uiPriority w:val="99"/>
    <w:unhideWhenUsed/>
    <w:rsid w:val="00296751"/>
    <w:pPr>
      <w:tabs>
        <w:tab w:val="center" w:pos="4252"/>
        <w:tab w:val="right" w:pos="8504"/>
      </w:tabs>
    </w:pPr>
  </w:style>
  <w:style w:type="character" w:customStyle="1" w:styleId="PiedepginaCar">
    <w:name w:val="Pie de página Car"/>
    <w:basedOn w:val="Fuentedeprrafopredeter"/>
    <w:link w:val="Piedepgina"/>
    <w:uiPriority w:val="99"/>
    <w:rsid w:val="00296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77F61"/>
    <w:pPr>
      <w:ind w:left="720"/>
      <w:contextualSpacing/>
    </w:pPr>
  </w:style>
  <w:style w:type="character" w:styleId="Hipervnculo">
    <w:name w:val="Hyperlink"/>
    <w:basedOn w:val="Fuentedeprrafopredeter"/>
    <w:uiPriority w:val="99"/>
    <w:unhideWhenUsed/>
    <w:rsid w:val="0051609D"/>
    <w:rPr>
      <w:color w:val="0000FF" w:themeColor="hyperlink"/>
      <w:u w:val="single"/>
    </w:rPr>
  </w:style>
  <w:style w:type="paragraph" w:styleId="Textodeglobo">
    <w:name w:val="Balloon Text"/>
    <w:basedOn w:val="Normal"/>
    <w:link w:val="TextodegloboCar"/>
    <w:uiPriority w:val="99"/>
    <w:semiHidden/>
    <w:unhideWhenUsed/>
    <w:rsid w:val="009F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3E4"/>
    <w:rPr>
      <w:rFonts w:ascii="Tahoma" w:hAnsi="Tahoma" w:cs="Tahoma"/>
      <w:sz w:val="16"/>
      <w:szCs w:val="16"/>
    </w:rPr>
  </w:style>
  <w:style w:type="paragraph" w:styleId="Encabezado">
    <w:name w:val="header"/>
    <w:basedOn w:val="Normal"/>
    <w:link w:val="EncabezadoCar"/>
    <w:uiPriority w:val="99"/>
    <w:unhideWhenUsed/>
    <w:rsid w:val="00296751"/>
    <w:pPr>
      <w:tabs>
        <w:tab w:val="center" w:pos="4252"/>
        <w:tab w:val="right" w:pos="8504"/>
      </w:tabs>
    </w:pPr>
  </w:style>
  <w:style w:type="character" w:customStyle="1" w:styleId="EncabezadoCar">
    <w:name w:val="Encabezado Car"/>
    <w:basedOn w:val="Fuentedeprrafopredeter"/>
    <w:link w:val="Encabezado"/>
    <w:uiPriority w:val="99"/>
    <w:rsid w:val="00296751"/>
  </w:style>
  <w:style w:type="paragraph" w:styleId="Piedepgina">
    <w:name w:val="footer"/>
    <w:basedOn w:val="Normal"/>
    <w:link w:val="PiedepginaCar"/>
    <w:uiPriority w:val="99"/>
    <w:unhideWhenUsed/>
    <w:rsid w:val="00296751"/>
    <w:pPr>
      <w:tabs>
        <w:tab w:val="center" w:pos="4252"/>
        <w:tab w:val="right" w:pos="8504"/>
      </w:tabs>
    </w:pPr>
  </w:style>
  <w:style w:type="character" w:customStyle="1" w:styleId="PiedepginaCar">
    <w:name w:val="Pie de página Car"/>
    <w:basedOn w:val="Fuentedeprrafopredeter"/>
    <w:link w:val="Piedepgina"/>
    <w:uiPriority w:val="99"/>
    <w:rsid w:val="0029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4676">
      <w:bodyDiv w:val="1"/>
      <w:marLeft w:val="0"/>
      <w:marRight w:val="0"/>
      <w:marTop w:val="0"/>
      <w:marBottom w:val="0"/>
      <w:divBdr>
        <w:top w:val="none" w:sz="0" w:space="0" w:color="auto"/>
        <w:left w:val="none" w:sz="0" w:space="0" w:color="auto"/>
        <w:bottom w:val="none" w:sz="0" w:space="0" w:color="auto"/>
        <w:right w:val="none" w:sz="0" w:space="0" w:color="auto"/>
      </w:divBdr>
      <w:divsChild>
        <w:div w:id="1119106375">
          <w:marLeft w:val="0"/>
          <w:marRight w:val="0"/>
          <w:marTop w:val="0"/>
          <w:marBottom w:val="0"/>
          <w:divBdr>
            <w:top w:val="none" w:sz="0" w:space="0" w:color="auto"/>
            <w:left w:val="none" w:sz="0" w:space="0" w:color="auto"/>
            <w:bottom w:val="none" w:sz="0" w:space="0" w:color="auto"/>
            <w:right w:val="none" w:sz="0" w:space="0" w:color="auto"/>
          </w:divBdr>
          <w:divsChild>
            <w:div w:id="1297680802">
              <w:marLeft w:val="0"/>
              <w:marRight w:val="0"/>
              <w:marTop w:val="0"/>
              <w:marBottom w:val="0"/>
              <w:divBdr>
                <w:top w:val="none" w:sz="0" w:space="0" w:color="auto"/>
                <w:left w:val="none" w:sz="0" w:space="0" w:color="auto"/>
                <w:bottom w:val="none" w:sz="0" w:space="0" w:color="auto"/>
                <w:right w:val="none" w:sz="0" w:space="0" w:color="auto"/>
              </w:divBdr>
            </w:div>
            <w:div w:id="293147842">
              <w:marLeft w:val="0"/>
              <w:marRight w:val="0"/>
              <w:marTop w:val="0"/>
              <w:marBottom w:val="0"/>
              <w:divBdr>
                <w:top w:val="none" w:sz="0" w:space="0" w:color="auto"/>
                <w:left w:val="none" w:sz="0" w:space="0" w:color="auto"/>
                <w:bottom w:val="none" w:sz="0" w:space="0" w:color="auto"/>
                <w:right w:val="none" w:sz="0" w:space="0" w:color="auto"/>
              </w:divBdr>
            </w:div>
            <w:div w:id="1663195420">
              <w:marLeft w:val="0"/>
              <w:marRight w:val="0"/>
              <w:marTop w:val="0"/>
              <w:marBottom w:val="0"/>
              <w:divBdr>
                <w:top w:val="none" w:sz="0" w:space="0" w:color="auto"/>
                <w:left w:val="none" w:sz="0" w:space="0" w:color="auto"/>
                <w:bottom w:val="none" w:sz="0" w:space="0" w:color="auto"/>
                <w:right w:val="none" w:sz="0" w:space="0" w:color="auto"/>
              </w:divBdr>
            </w:div>
            <w:div w:id="1011253222">
              <w:marLeft w:val="0"/>
              <w:marRight w:val="0"/>
              <w:marTop w:val="0"/>
              <w:marBottom w:val="0"/>
              <w:divBdr>
                <w:top w:val="none" w:sz="0" w:space="0" w:color="auto"/>
                <w:left w:val="none" w:sz="0" w:space="0" w:color="auto"/>
                <w:bottom w:val="none" w:sz="0" w:space="0" w:color="auto"/>
                <w:right w:val="none" w:sz="0" w:space="0" w:color="auto"/>
              </w:divBdr>
            </w:div>
          </w:divsChild>
        </w:div>
        <w:div w:id="2130853078">
          <w:marLeft w:val="0"/>
          <w:marRight w:val="0"/>
          <w:marTop w:val="0"/>
          <w:marBottom w:val="0"/>
          <w:divBdr>
            <w:top w:val="none" w:sz="0" w:space="0" w:color="auto"/>
            <w:left w:val="none" w:sz="0" w:space="0" w:color="auto"/>
            <w:bottom w:val="none" w:sz="0" w:space="0" w:color="auto"/>
            <w:right w:val="none" w:sz="0" w:space="0" w:color="auto"/>
          </w:divBdr>
        </w:div>
        <w:div w:id="1929118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forms/d/e/1FAIpQLSdsF6pK1KMuT4QdsWDojFWXbzWcvitM4jKXh96LKMncbuWOWA/view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9EqlH0aWPEVkTwJeKF5NC+ejQ==">AMUW2mXmziRDH9TnxPz/d/K0ipuuV8bUtseIGRMgLz9du/dN+3Mr6uDfu+cVfFSj7dq1qTZQZ6oumSYpllyQN0TpnI/QI69CEr9LRI/BXQ4EYGrKFm/4Pcs0fSLkKLZfQuq4pVrg/Mh9Iw4yV4vet9MyljvRUIohsNn0VeU9qFUdKi3D4U6jF4IEnx5G2s1COEud1MP4SNzKZNo7oJYUIKSUBr3mdxTAdVHhdUxlnQKvL2RR6nW7Ne3TRs24wCQFPEne7B0S47eV0jxv/VLxYPxgBuAP+M410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3</cp:revision>
  <cp:lastPrinted>2020-09-28T14:21:00Z</cp:lastPrinted>
  <dcterms:created xsi:type="dcterms:W3CDTF">2020-09-28T14:59:00Z</dcterms:created>
  <dcterms:modified xsi:type="dcterms:W3CDTF">2020-09-28T14:59:00Z</dcterms:modified>
</cp:coreProperties>
</file>