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Grilla para otorgar el Aval Extensionista de Proyectos de Extensión*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y apellido (responsable/s de la propuesta):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Duración: 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Institución, organización o grupo con el que trabaja: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CONFORMACIÓN DEL EQUIPO DE TRABAJO</w:t>
      </w:r>
    </w:p>
    <w:tbl>
      <w:tblPr>
        <w:tblStyle w:val="Table1"/>
        <w:tblpPr w:leftFromText="180" w:rightFromText="180" w:topFromText="180" w:bottomFromText="180" w:vertAnchor="text" w:horzAnchor="text" w:tblpX="-15" w:tblpY="0"/>
        <w:tblW w:w="8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450"/>
        <w:gridCol w:w="510"/>
        <w:gridCol w:w="3720"/>
        <w:tblGridChange w:id="0">
          <w:tblGrid>
            <w:gridCol w:w="3915"/>
            <w:gridCol w:w="450"/>
            <w:gridCol w:w="510"/>
            <w:gridCol w:w="3720"/>
          </w:tblGrid>
        </w:tblGridChange>
      </w:tblGrid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Equipo integrado por universitaries y otros actores sociales, o existencia de vínculos a nivel territorial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*ítem Obligatorio para obtener el aval*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el equipo hay personas formadas en las áreas y saberes necesarios para realizar el plan de trabajo.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*ítem Obligatorio para obtener el aval*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de  vinculación o articulación con la comunidad o grupo (en el territorio o sobre la problemática/necesidad identificada)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Participación de integrantes de diversos claustros de la universidad y de la FFyH (docente, no docente, egresades, estudiantes)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DEFINICIÓN Y CONTEXTUALIZACIÓN DE LA PROBLEMÁTICA, NECESIDAD, DEMANDA Y/O TEMÁTICA</w:t>
      </w:r>
    </w:p>
    <w:tbl>
      <w:tblPr>
        <w:tblStyle w:val="Table2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510"/>
        <w:gridCol w:w="555"/>
        <w:gridCol w:w="3540"/>
        <w:tblGridChange w:id="0">
          <w:tblGrid>
            <w:gridCol w:w="3855"/>
            <w:gridCol w:w="510"/>
            <w:gridCol w:w="555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Precisión en la identificación de la problemática, necesidad, demanda y/o temática a abordar. Identificación y contextualización situada del problema social y especificación del problema de intervención.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*item Obligatorio para obtener el aval*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Participación de actores o integrantes de organizaciones, instituciones o de la comunidad en la construcción de la problemática, demanda o temática.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*item Obligatorio para obtener el aval*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OBJETIVOS, METODOLOGÍA Y PLAN DE TRABAJO</w:t>
      </w:r>
      <w:r w:rsidDel="00000000" w:rsidR="00000000" w:rsidRPr="00000000">
        <w:rPr>
          <w:rtl w:val="0"/>
        </w:rPr>
      </w:r>
    </w:p>
    <w:tbl>
      <w:tblPr>
        <w:tblStyle w:val="Table3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465"/>
        <w:gridCol w:w="555"/>
        <w:gridCol w:w="3540"/>
        <w:tblGridChange w:id="0">
          <w:tblGrid>
            <w:gridCol w:w="3900"/>
            <w:gridCol w:w="465"/>
            <w:gridCol w:w="555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Coherencia entre problemática, necesidad, demanda o temática -viabilidad de los objetivos - metodología - plan de trabajo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*item Obligatorio para obtener el aval*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enfoque metodológico promueve la participación y el diálogo de saberes, orientadas a la construcción colectiva de conocimiento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*item Obligatorio para obtener el aval*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Prevé que los efectos de la intervención continúen en el tiempo más allá de la presencia del equipo en el territorio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CARÁCTER EXTENSIONISTA Y VINCULACIÓN CON LA COMUNIDAD Y/O GRUPO</w:t>
      </w: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30" w:tblpY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495"/>
        <w:gridCol w:w="510"/>
        <w:gridCol w:w="3600"/>
        <w:tblGridChange w:id="0">
          <w:tblGrid>
            <w:gridCol w:w="3855"/>
            <w:gridCol w:w="495"/>
            <w:gridCol w:w="510"/>
            <w:gridCol w:w="3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Explicitación del carácter extensionista en el contenido y en las propuestas de acciones.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*item Obligatorio para obtener el aval*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Prevé participación activa de todxs lxs involucradxs (incluyendo “destinaries”, de la propuesta).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*item Obligatorio para obtener el aval*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INTEGRALIDAD DE FUNCIONES</w:t>
      </w:r>
      <w:r w:rsidDel="00000000" w:rsidR="00000000" w:rsidRPr="00000000">
        <w:rPr>
          <w:rtl w:val="0"/>
        </w:rPr>
      </w:r>
    </w:p>
    <w:tbl>
      <w:tblPr>
        <w:tblStyle w:val="Table5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465"/>
        <w:gridCol w:w="555"/>
        <w:gridCol w:w="3585"/>
        <w:tblGridChange w:id="0">
          <w:tblGrid>
            <w:gridCol w:w="3855"/>
            <w:gridCol w:w="465"/>
            <w:gridCol w:w="555"/>
            <w:gridCol w:w="3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Articulación  con espacios curriculares y/o con actividades de la formación de grado, posgrado, equipos de investigación u otros equipos extensionistas.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Referencias: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Observaciones y/o sugerencias: </w:t>
      </w:r>
    </w:p>
    <w:p w:rsidR="00000000" w:rsidDel="00000000" w:rsidP="00000000" w:rsidRDefault="00000000" w:rsidRPr="00000000" w14:paraId="0000008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Dictamen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(marcar con una X la que corresponda)</w:t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30"/>
        <w:gridCol w:w="870"/>
        <w:tblGridChange w:id="0">
          <w:tblGrid>
            <w:gridCol w:w="813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otorga el aval extensionista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libri" w:cs="Calibri" w:eastAsia="Calibri" w:hAnsi="Calibri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requieren modificaciones para otorgar el aval extensionista </w:t>
            </w:r>
            <w:r w:rsidDel="00000000" w:rsidR="00000000" w:rsidRPr="00000000">
              <w:rPr>
                <w:rFonts w:ascii="Calibri" w:cs="Calibri" w:eastAsia="Calibri" w:hAnsi="Calibri"/>
                <w:color w:val="999999"/>
                <w:rtl w:val="0"/>
              </w:rPr>
              <w:t xml:space="preserve">(La secretaría de Extensión seguirá el proceso de reelaboración y otorgará el aval definitivo)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se otorga el aval extensionista </w:t>
            </w:r>
            <w:r w:rsidDel="00000000" w:rsidR="00000000" w:rsidRPr="00000000">
              <w:rPr>
                <w:rFonts w:ascii="Calibri" w:cs="Calibri" w:eastAsia="Calibri" w:hAnsi="Calibri"/>
                <w:color w:val="999999"/>
                <w:rtl w:val="0"/>
              </w:rPr>
              <w:t xml:space="preserve">(El equipo del proyecto será convocado a conversar acerca de los motivos que llevaron al no otorgamiento del aval extensionista, a fin de encontrar posibles modificaciones para la presentación de una nueva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*Grilla aprobada en sesión ordinaria del Consejo Asesor de Extensión de la FFyH. . </w:t>
    </w:r>
  </w:p>
  <w:p w:rsidR="00000000" w:rsidDel="00000000" w:rsidP="00000000" w:rsidRDefault="00000000" w:rsidRPr="00000000" w14:paraId="00000096">
    <w:pPr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/>
      <w:drawing>
        <wp:inline distB="114300" distT="114300" distL="114300" distR="114300">
          <wp:extent cx="5731200" cy="977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77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