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A0" w:rsidRDefault="00410D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7997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7"/>
      </w:tblGrid>
      <w:tr w:rsidR="00410DA0" w:rsidTr="008D053A">
        <w:trPr>
          <w:trHeight w:val="402"/>
          <w:jc w:val="center"/>
        </w:trPr>
        <w:tc>
          <w:tcPr>
            <w:tcW w:w="7997" w:type="dxa"/>
            <w:vAlign w:val="center"/>
          </w:tcPr>
          <w:p w:rsidR="00410DA0" w:rsidRPr="00136ECB" w:rsidRDefault="00273E76" w:rsidP="008D053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ind w:left="0" w:hanging="2"/>
              <w:jc w:val="center"/>
              <w:rPr>
                <w:b/>
                <w:bCs/>
                <w:color w:val="000000"/>
              </w:rPr>
            </w:pPr>
            <w:r w:rsidRPr="00136ECB">
              <w:rPr>
                <w:b/>
                <w:bCs/>
                <w:color w:val="000000"/>
              </w:rPr>
              <w:t>PROYECTO DE INVESTIGACIÓ</w:t>
            </w:r>
            <w:r w:rsidR="008D053A" w:rsidRPr="00136ECB">
              <w:rPr>
                <w:b/>
                <w:bCs/>
                <w:color w:val="000000"/>
              </w:rPr>
              <w:t>N</w:t>
            </w:r>
          </w:p>
        </w:tc>
      </w:tr>
    </w:tbl>
    <w:p w:rsidR="00410DA0" w:rsidRDefault="00410DA0">
      <w:pPr>
        <w:ind w:left="0" w:hanging="2"/>
        <w:jc w:val="both"/>
      </w:pPr>
    </w:p>
    <w:p w:rsidR="008D053A" w:rsidRPr="008D053A" w:rsidRDefault="008D053A" w:rsidP="008D053A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b/>
          <w:bCs/>
          <w:color w:val="000000"/>
        </w:rPr>
      </w:pPr>
      <w:r w:rsidRPr="008D053A">
        <w:rPr>
          <w:b/>
          <w:bCs/>
          <w:color w:val="000000"/>
        </w:rPr>
        <w:t xml:space="preserve">Pautas </w:t>
      </w:r>
    </w:p>
    <w:p w:rsidR="008D053A" w:rsidRPr="00136ECB" w:rsidRDefault="008D053A" w:rsidP="00136ECB">
      <w:pPr>
        <w:pStyle w:val="Prrafodelista"/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Chars="0" w:firstLineChars="0"/>
        <w:rPr>
          <w:color w:val="000000"/>
        </w:rPr>
      </w:pPr>
      <w:r w:rsidRPr="00136ECB">
        <w:rPr>
          <w:color w:val="000000"/>
        </w:rPr>
        <w:t>El proyecto debe extenderse hasta seis páginas, más bibliografía.</w:t>
      </w:r>
    </w:p>
    <w:p w:rsidR="008D053A" w:rsidRPr="00136ECB" w:rsidRDefault="008D053A" w:rsidP="00136ECB">
      <w:pPr>
        <w:pStyle w:val="Prrafodelista"/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Chars="0" w:firstLineChars="0"/>
        <w:rPr>
          <w:bCs/>
          <w:color w:val="000000"/>
        </w:rPr>
      </w:pPr>
      <w:r w:rsidRPr="00136ECB">
        <w:rPr>
          <w:bCs/>
          <w:color w:val="000000"/>
        </w:rPr>
        <w:t xml:space="preserve">Tipo de letra: </w:t>
      </w:r>
      <w:proofErr w:type="spellStart"/>
      <w:r w:rsidRPr="00136ECB">
        <w:rPr>
          <w:bCs/>
          <w:color w:val="000000"/>
        </w:rPr>
        <w:t>arial</w:t>
      </w:r>
      <w:proofErr w:type="spellEnd"/>
      <w:r w:rsidRPr="00136ECB">
        <w:rPr>
          <w:bCs/>
          <w:color w:val="000000"/>
        </w:rPr>
        <w:t xml:space="preserve">, tamaño: 12. </w:t>
      </w:r>
    </w:p>
    <w:p w:rsidR="008D053A" w:rsidRPr="00136ECB" w:rsidRDefault="008D053A" w:rsidP="00136ECB">
      <w:pPr>
        <w:pStyle w:val="Prrafodelista"/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Chars="0" w:firstLineChars="0"/>
        <w:rPr>
          <w:bCs/>
          <w:color w:val="000000"/>
        </w:rPr>
      </w:pPr>
      <w:r w:rsidRPr="00136ECB">
        <w:rPr>
          <w:bCs/>
          <w:color w:val="000000"/>
        </w:rPr>
        <w:t>Interlineado 1,5, párrafo justificado.</w:t>
      </w:r>
    </w:p>
    <w:p w:rsidR="008D053A" w:rsidRPr="008D053A" w:rsidRDefault="008D053A" w:rsidP="00136ECB">
      <w:pPr>
        <w:pStyle w:val="Prrafodelista"/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Chars="0" w:left="358" w:firstLineChars="0" w:firstLine="0"/>
        <w:rPr>
          <w:bCs/>
          <w:color w:val="000000"/>
        </w:rPr>
      </w:pPr>
    </w:p>
    <w:p w:rsidR="00410DA0" w:rsidRDefault="00273E76">
      <w:pPr>
        <w:numPr>
          <w:ilvl w:val="0"/>
          <w:numId w:val="3"/>
        </w:numPr>
        <w:ind w:left="0" w:hanging="2"/>
        <w:jc w:val="both"/>
      </w:pPr>
      <w:proofErr w:type="spellStart"/>
      <w:r>
        <w:t>L</w:t>
      </w:r>
      <w:r w:rsidR="008D053A">
        <w:t>x</w:t>
      </w:r>
      <w:r>
        <w:t>s</w:t>
      </w:r>
      <w:proofErr w:type="spellEnd"/>
      <w:r>
        <w:t xml:space="preserve"> estudiantes deberán presentar su proyecto de investigación para Trabajo Final de Licenciatura o el plan de trabajo para Práctica Profesional Supervisada, indicando, si correspondiera, el nivel de avance alcanzado y los aspectos a desarrollar durante el transcurso de la beca. Deberán adjuntar copia fiel de la aprobación, ya sea del proyecto de investigación o del plan de trabajo expedida por la Escuela</w:t>
      </w:r>
      <w:r w:rsidR="00EA4546">
        <w:t xml:space="preserve"> o </w:t>
      </w:r>
      <w:r>
        <w:t>Departamento correspondiente</w:t>
      </w:r>
      <w:r w:rsidR="00F41A46">
        <w:t xml:space="preserve">, incluso si aplican a una beca para alguno de los Programas de la </w:t>
      </w:r>
      <w:proofErr w:type="spellStart"/>
      <w:r w:rsidR="00F41A46">
        <w:t>FFyH</w:t>
      </w:r>
      <w:proofErr w:type="spellEnd"/>
      <w:r>
        <w:t>.</w:t>
      </w:r>
    </w:p>
    <w:p w:rsidR="00EA4546" w:rsidRDefault="00EA4546" w:rsidP="00EA4546">
      <w:pPr>
        <w:ind w:leftChars="0" w:left="0" w:firstLineChars="0" w:firstLine="0"/>
        <w:jc w:val="both"/>
      </w:pPr>
    </w:p>
    <w:p w:rsidR="00410DA0" w:rsidRDefault="00273E76">
      <w:pPr>
        <w:numPr>
          <w:ilvl w:val="0"/>
          <w:numId w:val="3"/>
        </w:numPr>
        <w:ind w:left="0" w:hanging="2"/>
        <w:jc w:val="both"/>
      </w:pPr>
      <w:proofErr w:type="spellStart"/>
      <w:r>
        <w:t>L</w:t>
      </w:r>
      <w:r w:rsidR="00EA4546">
        <w:t>x</w:t>
      </w:r>
      <w:r>
        <w:t>s</w:t>
      </w:r>
      <w:proofErr w:type="spellEnd"/>
      <w:r>
        <w:t xml:space="preserve"> egresados deberán presentar un proyecto de investigación factible de ser desarrollado en diez meses, acompañado de la constancia de aceptación del</w:t>
      </w:r>
      <w:r w:rsidR="00EA4546">
        <w:t>/a</w:t>
      </w:r>
      <w:r>
        <w:t xml:space="preserve"> director</w:t>
      </w:r>
      <w:r w:rsidR="00EA4546">
        <w:t>/a</w:t>
      </w:r>
      <w:r>
        <w:t xml:space="preserve"> del proyecto al que se incorpor</w:t>
      </w:r>
      <w:r w:rsidR="00F41A46">
        <w:t>ará,</w:t>
      </w:r>
      <w:r>
        <w:t xml:space="preserve"> en el Centro de Investigaciones de la </w:t>
      </w:r>
      <w:proofErr w:type="spellStart"/>
      <w:r>
        <w:t>FFyH</w:t>
      </w:r>
      <w:proofErr w:type="spellEnd"/>
      <w:r>
        <w:t xml:space="preserve"> (</w:t>
      </w:r>
      <w:proofErr w:type="spellStart"/>
      <w:r>
        <w:t>CIFFyH</w:t>
      </w:r>
      <w:proofErr w:type="spellEnd"/>
      <w:r>
        <w:t>), Instituto de Humanidades (IDH), Instituto de Antropología (IDACOR) o Museo de Antropología.</w:t>
      </w:r>
    </w:p>
    <w:p w:rsidR="00410DA0" w:rsidRDefault="00410DA0">
      <w:pPr>
        <w:ind w:left="0" w:hanging="2"/>
        <w:jc w:val="both"/>
      </w:pPr>
    </w:p>
    <w:p w:rsidR="00410DA0" w:rsidRDefault="00273E76">
      <w:pPr>
        <w:numPr>
          <w:ilvl w:val="0"/>
          <w:numId w:val="1"/>
        </w:numPr>
        <w:ind w:left="0" w:hanging="2"/>
        <w:jc w:val="both"/>
      </w:pPr>
      <w:r>
        <w:t>Consignar:</w:t>
      </w:r>
    </w:p>
    <w:p w:rsidR="00410DA0" w:rsidRDefault="00273E76">
      <w:pPr>
        <w:numPr>
          <w:ilvl w:val="0"/>
          <w:numId w:val="2"/>
        </w:numPr>
        <w:ind w:left="0" w:hanging="2"/>
        <w:jc w:val="both"/>
      </w:pPr>
      <w:r>
        <w:t>Antecedentes del tema y planteo del problema.</w:t>
      </w:r>
    </w:p>
    <w:p w:rsidR="00410DA0" w:rsidRDefault="00273E76">
      <w:pPr>
        <w:numPr>
          <w:ilvl w:val="0"/>
          <w:numId w:val="2"/>
        </w:numPr>
        <w:ind w:left="0" w:hanging="2"/>
        <w:jc w:val="both"/>
      </w:pPr>
      <w:r>
        <w:t xml:space="preserve">Vinculación del tema con las problemáticas en torno a los Derechos Humanos o Programa de Género, Sexualidades y Educación Sexual </w:t>
      </w:r>
      <w:r w:rsidR="00EA4546">
        <w:t>Integral (</w:t>
      </w:r>
      <w:r>
        <w:t>solo para aspirantes que postulen a la beca por alguna de estas categorías)</w:t>
      </w:r>
    </w:p>
    <w:p w:rsidR="00410DA0" w:rsidRDefault="00273E76">
      <w:pPr>
        <w:numPr>
          <w:ilvl w:val="0"/>
          <w:numId w:val="2"/>
        </w:numPr>
        <w:ind w:left="0" w:hanging="2"/>
        <w:jc w:val="both"/>
      </w:pPr>
      <w:r>
        <w:t xml:space="preserve">Pertinencia del tema al proyecto de investigación con el cual se vincula formalmente (solo para aspirantes </w:t>
      </w:r>
      <w:proofErr w:type="spellStart"/>
      <w:r>
        <w:t>egresad</w:t>
      </w:r>
      <w:r w:rsidR="00EA4546">
        <w:t>x</w:t>
      </w:r>
      <w:r>
        <w:t>s</w:t>
      </w:r>
      <w:proofErr w:type="spellEnd"/>
      <w:r>
        <w:t>)</w:t>
      </w:r>
      <w:r w:rsidR="00136ECB">
        <w:t>.</w:t>
      </w:r>
    </w:p>
    <w:p w:rsidR="00410DA0" w:rsidRDefault="00273E76">
      <w:pPr>
        <w:numPr>
          <w:ilvl w:val="0"/>
          <w:numId w:val="2"/>
        </w:numPr>
        <w:ind w:left="0" w:hanging="2"/>
        <w:jc w:val="both"/>
      </w:pPr>
      <w:r>
        <w:t>Delimitación del objeto de estudio y del marco teórico.</w:t>
      </w:r>
    </w:p>
    <w:p w:rsidR="00410DA0" w:rsidRDefault="00273E76">
      <w:pPr>
        <w:numPr>
          <w:ilvl w:val="0"/>
          <w:numId w:val="2"/>
        </w:numPr>
        <w:ind w:left="0" w:hanging="2"/>
        <w:jc w:val="both"/>
      </w:pPr>
      <w:r>
        <w:t>Hipótesis.</w:t>
      </w:r>
    </w:p>
    <w:p w:rsidR="00410DA0" w:rsidRDefault="00273E76">
      <w:pPr>
        <w:numPr>
          <w:ilvl w:val="0"/>
          <w:numId w:val="2"/>
        </w:numPr>
        <w:ind w:left="0" w:hanging="2"/>
        <w:jc w:val="both"/>
      </w:pPr>
      <w:r>
        <w:t>Objetivos</w:t>
      </w:r>
      <w:r w:rsidR="00EA4546">
        <w:t>.</w:t>
      </w:r>
    </w:p>
    <w:p w:rsidR="00410DA0" w:rsidRDefault="00273E76">
      <w:pPr>
        <w:numPr>
          <w:ilvl w:val="0"/>
          <w:numId w:val="2"/>
        </w:numPr>
        <w:ind w:left="0" w:hanging="2"/>
        <w:jc w:val="both"/>
      </w:pPr>
      <w:r>
        <w:t>Metodología, aspectos a considerar y fuentes.</w:t>
      </w:r>
    </w:p>
    <w:p w:rsidR="00410DA0" w:rsidRDefault="00273E76">
      <w:pPr>
        <w:numPr>
          <w:ilvl w:val="0"/>
          <w:numId w:val="2"/>
        </w:numPr>
        <w:ind w:left="0" w:hanging="2"/>
        <w:jc w:val="both"/>
      </w:pPr>
      <w:r>
        <w:t>Cronograma y factibilidad en función del plazo de duración de la beca.</w:t>
      </w:r>
    </w:p>
    <w:p w:rsidR="00410DA0" w:rsidRDefault="00410DA0">
      <w:pPr>
        <w:ind w:left="0" w:hanging="2"/>
        <w:jc w:val="both"/>
      </w:pPr>
    </w:p>
    <w:p w:rsidR="00410DA0" w:rsidRDefault="00410DA0">
      <w:pPr>
        <w:ind w:left="0" w:hanging="2"/>
      </w:pPr>
    </w:p>
    <w:sectPr w:rsidR="00410D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23A" w:rsidRDefault="0081223A">
      <w:pPr>
        <w:spacing w:line="240" w:lineRule="auto"/>
        <w:ind w:left="0" w:hanging="2"/>
      </w:pPr>
      <w:r>
        <w:separator/>
      </w:r>
    </w:p>
  </w:endnote>
  <w:endnote w:type="continuationSeparator" w:id="0">
    <w:p w:rsidR="0081223A" w:rsidRDefault="0081223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D91" w:rsidRDefault="00FF5D91" w:rsidP="00FF5D91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DA0" w:rsidRDefault="00273E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5394325" cy="412115"/>
          <wp:effectExtent l="0" t="0" r="0" b="0"/>
          <wp:docPr id="10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4325" cy="412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D91" w:rsidRDefault="00FF5D91" w:rsidP="00FF5D91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23A" w:rsidRDefault="0081223A">
      <w:pPr>
        <w:spacing w:line="240" w:lineRule="auto"/>
        <w:ind w:left="0" w:hanging="2"/>
      </w:pPr>
      <w:r>
        <w:separator/>
      </w:r>
    </w:p>
  </w:footnote>
  <w:footnote w:type="continuationSeparator" w:id="0">
    <w:p w:rsidR="0081223A" w:rsidRDefault="0081223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D91" w:rsidRDefault="00FF5D91" w:rsidP="00FF5D91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DA0" w:rsidRDefault="00FF5D91">
    <w:pPr>
      <w:keepNext/>
      <w:ind w:left="0" w:hanging="2"/>
      <w:jc w:val="center"/>
      <w:rPr>
        <w:rFonts w:ascii="Cambria" w:eastAsia="Cambria" w:hAnsi="Cambria" w:cs="Cambria"/>
        <w:b/>
        <w:color w:val="000000"/>
      </w:rPr>
    </w:pPr>
    <w:r>
      <w:rPr>
        <w:noProof/>
      </w:rPr>
      <w:drawing>
        <wp:inline distT="0" distB="0" distL="0" distR="0" wp14:anchorId="639ADB6E" wp14:editId="46E0EEFD">
          <wp:extent cx="5400040" cy="643890"/>
          <wp:effectExtent l="0" t="0" r="0" b="381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43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1A46" w:rsidRDefault="00265E05" w:rsidP="00265E05">
    <w:pPr>
      <w:keepNext/>
      <w:pBdr>
        <w:top w:val="nil"/>
        <w:left w:val="nil"/>
        <w:bottom w:val="nil"/>
        <w:right w:val="nil"/>
        <w:between w:val="nil"/>
      </w:pBdr>
      <w:spacing w:before="240" w:after="60" w:line="240" w:lineRule="auto"/>
      <w:ind w:left="0" w:hanging="2"/>
      <w:jc w:val="center"/>
      <w:rPr>
        <w:rFonts w:ascii="Cambria" w:eastAsia="Cambria" w:hAnsi="Cambria" w:cs="Cambria"/>
        <w:b/>
        <w:color w:val="000000"/>
      </w:rPr>
    </w:pPr>
    <w:r>
      <w:rPr>
        <w:rFonts w:ascii="Cambria" w:eastAsia="Cambria" w:hAnsi="Cambria" w:cs="Cambria"/>
        <w:b/>
        <w:noProof/>
        <w:color w:val="000000"/>
      </w:rPr>
      <w:drawing>
        <wp:inline distT="0" distB="0" distL="0" distR="0">
          <wp:extent cx="1760561" cy="842601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22-02-16 at 11.11.09 AM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560" cy="842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0DA0" w:rsidRDefault="00273E76">
    <w:pPr>
      <w:keepNext/>
      <w:pBdr>
        <w:top w:val="nil"/>
        <w:left w:val="nil"/>
        <w:bottom w:val="nil"/>
        <w:right w:val="nil"/>
        <w:between w:val="nil"/>
      </w:pBdr>
      <w:spacing w:before="240" w:after="60" w:line="240" w:lineRule="auto"/>
      <w:ind w:left="0" w:hanging="2"/>
      <w:jc w:val="center"/>
      <w:rPr>
        <w:rFonts w:ascii="Cambria" w:eastAsia="Cambria" w:hAnsi="Cambria" w:cs="Cambria"/>
        <w:b/>
        <w:i/>
        <w:color w:val="000000"/>
      </w:rPr>
    </w:pPr>
    <w:r>
      <w:rPr>
        <w:rFonts w:ascii="Cambria" w:eastAsia="Cambria" w:hAnsi="Cambria" w:cs="Cambria"/>
        <w:b/>
        <w:color w:val="000000"/>
      </w:rPr>
      <w:t>BECAS DE INICIACIÓN EN LA INVESTIGACIÓN 202</w:t>
    </w:r>
    <w:r w:rsidR="00FF5D91">
      <w:rPr>
        <w:rFonts w:ascii="Cambria" w:eastAsia="Cambria" w:hAnsi="Cambria" w:cs="Cambria"/>
        <w:b/>
        <w:color w:val="000000"/>
      </w:rPr>
      <w:t>2</w:t>
    </w:r>
  </w:p>
  <w:p w:rsidR="00410DA0" w:rsidRDefault="00273E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D91" w:rsidRDefault="00FF5D91" w:rsidP="00FF5D91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5BEB"/>
    <w:multiLevelType w:val="multilevel"/>
    <w:tmpl w:val="3E14F4A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2D414BD8"/>
    <w:multiLevelType w:val="multilevel"/>
    <w:tmpl w:val="C6B4958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54131EF7"/>
    <w:multiLevelType w:val="multilevel"/>
    <w:tmpl w:val="2D8E132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7B70380B"/>
    <w:multiLevelType w:val="hybridMultilevel"/>
    <w:tmpl w:val="15442388"/>
    <w:lvl w:ilvl="0" w:tplc="E7BCC0E2">
      <w:start w:val="8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4">
    <w:nsid w:val="7DE16435"/>
    <w:multiLevelType w:val="multilevel"/>
    <w:tmpl w:val="2D8E132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A0"/>
    <w:rsid w:val="00136ECB"/>
    <w:rsid w:val="00265E05"/>
    <w:rsid w:val="00273E76"/>
    <w:rsid w:val="00410DA0"/>
    <w:rsid w:val="0081223A"/>
    <w:rsid w:val="008D053A"/>
    <w:rsid w:val="00B9512C"/>
    <w:rsid w:val="00EA4546"/>
    <w:rsid w:val="00F41A46"/>
    <w:rsid w:val="00F45759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spacing w:line="360" w:lineRule="auto"/>
      <w:jc w:val="right"/>
    </w:pPr>
    <w:rPr>
      <w:rFonts w:ascii="Bookman Old Style" w:hAnsi="Bookman Old Style"/>
      <w:sz w:val="36"/>
      <w:szCs w:val="20"/>
      <w:lang w:val="es-MX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Ttulo1Car">
    <w:name w:val="Título 1 Car"/>
    <w:rPr>
      <w:rFonts w:ascii="Bookman Old Style" w:hAnsi="Bookman Old Style"/>
      <w:w w:val="100"/>
      <w:position w:val="-1"/>
      <w:sz w:val="36"/>
      <w:effect w:val="none"/>
      <w:vertAlign w:val="baseline"/>
      <w:cs w:val="0"/>
      <w:em w:val="none"/>
      <w:lang w:val="es-MX" w:eastAsia="es-ES"/>
    </w:rPr>
  </w:style>
  <w:style w:type="paragraph" w:styleId="Sangradetextonormal">
    <w:name w:val="Body Text Indent"/>
    <w:basedOn w:val="Normal"/>
    <w:pPr>
      <w:ind w:firstLine="709"/>
      <w:jc w:val="both"/>
    </w:pPr>
    <w:rPr>
      <w:rFonts w:ascii="Arial" w:hAnsi="Arial"/>
      <w:szCs w:val="20"/>
    </w:rPr>
  </w:style>
  <w:style w:type="character" w:customStyle="1" w:styleId="SangradetextonormalCar">
    <w:name w:val="Sangría de texto normal Car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character" w:customStyle="1" w:styleId="Ttulo4Car">
    <w:name w:val="Título 4 C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es-ES" w:eastAsia="es-ES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8D05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5D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D91"/>
    <w:rPr>
      <w:rFonts w:ascii="Tahoma" w:hAnsi="Tahoma" w:cs="Tahoma"/>
      <w:position w:val="-1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spacing w:line="360" w:lineRule="auto"/>
      <w:jc w:val="right"/>
    </w:pPr>
    <w:rPr>
      <w:rFonts w:ascii="Bookman Old Style" w:hAnsi="Bookman Old Style"/>
      <w:sz w:val="36"/>
      <w:szCs w:val="20"/>
      <w:lang w:val="es-MX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Ttulo1Car">
    <w:name w:val="Título 1 Car"/>
    <w:rPr>
      <w:rFonts w:ascii="Bookman Old Style" w:hAnsi="Bookman Old Style"/>
      <w:w w:val="100"/>
      <w:position w:val="-1"/>
      <w:sz w:val="36"/>
      <w:effect w:val="none"/>
      <w:vertAlign w:val="baseline"/>
      <w:cs w:val="0"/>
      <w:em w:val="none"/>
      <w:lang w:val="es-MX" w:eastAsia="es-ES"/>
    </w:rPr>
  </w:style>
  <w:style w:type="paragraph" w:styleId="Sangradetextonormal">
    <w:name w:val="Body Text Indent"/>
    <w:basedOn w:val="Normal"/>
    <w:pPr>
      <w:ind w:firstLine="709"/>
      <w:jc w:val="both"/>
    </w:pPr>
    <w:rPr>
      <w:rFonts w:ascii="Arial" w:hAnsi="Arial"/>
      <w:szCs w:val="20"/>
    </w:rPr>
  </w:style>
  <w:style w:type="character" w:customStyle="1" w:styleId="SangradetextonormalCar">
    <w:name w:val="Sangría de texto normal Car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character" w:customStyle="1" w:styleId="Ttulo4Car">
    <w:name w:val="Título 4 C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es-ES" w:eastAsia="es-ES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8D05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5D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D91"/>
    <w:rPr>
      <w:rFonts w:ascii="Tahoma" w:hAnsi="Tahoma" w:cs="Tahoma"/>
      <w:position w:val="-1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lJRrHeCjbF8eTt5KADlFfzNKHg==">AMUW2mX71yEDDEAeh3vtqe6vWqrE2zlZZFdWtpTvNyljOyTrPfTGzwbfh7SJwKAHF7zyVd3DPCpkHj71np+YAHANVylIxg967KJzf3Ulwu3lsEox7l2SzJw=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uE10</dc:creator>
  <cp:lastModifiedBy>Lucas Brochero</cp:lastModifiedBy>
  <cp:revision>4</cp:revision>
  <dcterms:created xsi:type="dcterms:W3CDTF">2022-02-15T14:43:00Z</dcterms:created>
  <dcterms:modified xsi:type="dcterms:W3CDTF">2022-02-16T14:47:00Z</dcterms:modified>
</cp:coreProperties>
</file>